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360" w:lineRule="auto"/>
        <w:jc w:val="right"/>
        <w:rPr>
          <w:rFonts w:asciiTheme="majorEastAsia" w:hAnsiTheme="majorEastAsia" w:eastAsiaTheme="majorEastAsia"/>
          <w:sz w:val="24"/>
        </w:rPr>
      </w:pPr>
    </w:p>
    <w:p>
      <w:pPr>
        <w:jc w:val="center"/>
        <w:rPr>
          <w:rFonts w:ascii="黑体" w:hAnsi="黑体" w:eastAsia="黑体"/>
          <w:iCs/>
          <w:sz w:val="36"/>
          <w:szCs w:val="36"/>
        </w:rPr>
      </w:pPr>
      <w:r>
        <w:rPr>
          <w:rFonts w:hint="eastAsia" w:ascii="黑体" w:hAnsi="黑体" w:eastAsia="黑体" w:cs="Arial"/>
          <w:b/>
          <w:bCs/>
          <w:iCs/>
          <w:sz w:val="36"/>
          <w:szCs w:val="36"/>
        </w:rPr>
        <w:t>线上服务平台2025-2026年度人脸核身服务采购项项目澄清公告</w:t>
      </w:r>
    </w:p>
    <w:p>
      <w:pPr>
        <w:rPr>
          <w:rFonts w:hint="eastAsia"/>
        </w:rPr>
      </w:pPr>
    </w:p>
    <w:p>
      <w:pPr>
        <w:spacing w:line="360" w:lineRule="auto"/>
        <w:jc w:val="left"/>
        <w:rPr>
          <w:rFonts w:asciiTheme="minorEastAsia" w:hAnsiTheme="minorEastAsia" w:cstheme="minorEastAsia"/>
          <w:b/>
          <w:bCs/>
          <w:sz w:val="24"/>
        </w:rPr>
      </w:pPr>
      <w:r>
        <w:rPr>
          <w:rFonts w:hint="eastAsia" w:asciiTheme="minorEastAsia" w:hAnsiTheme="minorEastAsia" w:cstheme="minorEastAsia"/>
          <w:b/>
          <w:bCs/>
          <w:sz w:val="24"/>
        </w:rPr>
        <w:t>一、澄清内容</w:t>
      </w:r>
    </w:p>
    <w:p>
      <w:pPr>
        <w:pStyle w:val="4"/>
        <w:ind w:firstLineChars="200"/>
        <w:rPr>
          <w:rFonts w:hint="eastAsia" w:cs="Arial" w:asciiTheme="minorEastAsia" w:hAnsiTheme="minorEastAsia" w:eastAsiaTheme="minorEastAsia"/>
          <w:color w:val="000000" w:themeColor="text1"/>
          <w:spacing w:val="0"/>
          <w14:textFill>
            <w14:solidFill>
              <w14:schemeClr w14:val="tx1"/>
            </w14:solidFill>
          </w14:textFill>
        </w:rPr>
      </w:pPr>
      <w:r>
        <w:rPr>
          <w:rFonts w:hint="eastAsia" w:cs="Arial" w:asciiTheme="minorEastAsia" w:hAnsiTheme="minorEastAsia" w:eastAsiaTheme="minorEastAsia"/>
          <w:color w:val="000000" w:themeColor="text1"/>
          <w:spacing w:val="0"/>
          <w14:textFill>
            <w14:solidFill>
              <w14:schemeClr w14:val="tx1"/>
            </w14:solidFill>
          </w14:textFill>
        </w:rPr>
        <w:t>现对“线上服务平台2025-2026年度人脸核</w:t>
      </w:r>
      <w:bookmarkStart w:id="3" w:name="_GoBack"/>
      <w:bookmarkEnd w:id="3"/>
      <w:r>
        <w:rPr>
          <w:rFonts w:hint="eastAsia" w:cs="Arial" w:asciiTheme="minorEastAsia" w:hAnsiTheme="minorEastAsia" w:eastAsiaTheme="minorEastAsia"/>
          <w:color w:val="000000" w:themeColor="text1"/>
          <w:spacing w:val="0"/>
          <w14:textFill>
            <w14:solidFill>
              <w14:schemeClr w14:val="tx1"/>
            </w14:solidFill>
          </w14:textFill>
        </w:rPr>
        <w:t>身服务采购项目”（项目编号：FW125337）采购文件进行澄清，澄清内容如下：</w:t>
      </w:r>
    </w:p>
    <w:p>
      <w:pPr>
        <w:pStyle w:val="4"/>
        <w:ind w:firstLineChars="200"/>
        <w:rPr>
          <w:rFonts w:hint="eastAsia" w:cs="Arial" w:asciiTheme="minorEastAsia" w:hAnsiTheme="minorEastAsia" w:eastAsiaTheme="minorEastAsia"/>
          <w:color w:val="000000" w:themeColor="text1"/>
          <w:spacing w:val="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Arial" w:asciiTheme="minorEastAsia" w:hAnsiTheme="minorEastAsia" w:eastAsiaTheme="minorEastAsia"/>
          <w:color w:val="000000" w:themeColor="text1"/>
          <w:spacing w:val="0"/>
          <w:lang w:val="en-US" w:eastAsia="zh-CN"/>
          <w14:textFill>
            <w14:solidFill>
              <w14:schemeClr w14:val="tx1"/>
            </w14:solidFill>
          </w14:textFill>
        </w:rPr>
        <w:t>1.人脸核身三要素更改为：姓名、身份证、人脸；</w:t>
      </w:r>
    </w:p>
    <w:p>
      <w:pPr>
        <w:pStyle w:val="4"/>
        <w:ind w:firstLineChars="200"/>
        <w:rPr>
          <w:rFonts w:hint="eastAsia" w:cs="Arial" w:asciiTheme="minorEastAsia" w:hAnsiTheme="minorEastAsia" w:eastAsiaTheme="minorEastAsia"/>
          <w:color w:val="000000" w:themeColor="text1"/>
          <w:spacing w:val="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Arial" w:asciiTheme="minorEastAsia" w:hAnsiTheme="minorEastAsia" w:eastAsiaTheme="minorEastAsia"/>
          <w:color w:val="000000" w:themeColor="text1"/>
          <w:spacing w:val="0"/>
          <w:lang w:val="en-US" w:eastAsia="zh-CN"/>
          <w14:textFill>
            <w14:solidFill>
              <w14:schemeClr w14:val="tx1"/>
            </w14:solidFill>
          </w14:textFill>
        </w:rPr>
        <w:t>2.支持对接公安部第一研究所人脸库等多家权威数据源，并提供高可用、多家兜底比对服务接口；</w:t>
      </w:r>
    </w:p>
    <w:p>
      <w:pPr>
        <w:pStyle w:val="4"/>
        <w:ind w:firstLineChars="200"/>
        <w:rPr>
          <w:rFonts w:hint="eastAsia" w:cs="Arial" w:asciiTheme="minorEastAsia" w:hAnsiTheme="minorEastAsia" w:eastAsiaTheme="minorEastAsia"/>
          <w:color w:val="000000" w:themeColor="text1"/>
          <w:spacing w:val="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Arial" w:asciiTheme="minorEastAsia" w:hAnsiTheme="minorEastAsia" w:eastAsiaTheme="minorEastAsia"/>
          <w:color w:val="000000" w:themeColor="text1"/>
          <w:spacing w:val="0"/>
          <w:lang w:val="en-US" w:eastAsia="zh-CN"/>
          <w14:textFill>
            <w14:solidFill>
              <w14:schemeClr w14:val="tx1"/>
            </w14:solidFill>
          </w14:textFill>
        </w:rPr>
        <w:t>3.支持配合式的活体检测（远近、动作、数字）及非配合式的活体检测（一闪、反光、静默）等多种活体检测模式；</w:t>
      </w:r>
    </w:p>
    <w:p>
      <w:pPr>
        <w:pStyle w:val="4"/>
        <w:ind w:firstLineChars="200"/>
        <w:rPr>
          <w:rFonts w:hint="eastAsia" w:cs="Arial" w:asciiTheme="minorEastAsia" w:hAnsiTheme="minorEastAsia" w:eastAsiaTheme="minorEastAsia"/>
          <w:color w:val="000000" w:themeColor="text1"/>
          <w:spacing w:val="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Arial" w:asciiTheme="minorEastAsia" w:hAnsiTheme="minorEastAsia" w:eastAsiaTheme="minorEastAsia"/>
          <w:color w:val="000000" w:themeColor="text1"/>
          <w:spacing w:val="0"/>
          <w:lang w:val="en-US" w:eastAsia="zh-CN"/>
          <w14:textFill>
            <w14:solidFill>
              <w14:schemeClr w14:val="tx1"/>
            </w14:solidFill>
          </w14:textFill>
        </w:rPr>
        <w:t>4.支持移动端iOS、Android、微信小程序、公众号H5、API、PCweb等多平台，覆盖全部业务渠道</w:t>
      </w:r>
    </w:p>
    <w:p>
      <w:pPr>
        <w:pStyle w:val="4"/>
        <w:ind w:firstLineChars="200"/>
        <w:rPr>
          <w:rFonts w:hint="eastAsia" w:cs="Arial" w:asciiTheme="minorEastAsia" w:hAnsiTheme="minorEastAsia" w:eastAsiaTheme="minorEastAsia"/>
          <w:color w:val="000000" w:themeColor="text1"/>
          <w:spacing w:val="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Arial" w:asciiTheme="minorEastAsia" w:hAnsiTheme="minorEastAsia" w:eastAsiaTheme="minorEastAsia"/>
          <w:color w:val="000000" w:themeColor="text1"/>
          <w:spacing w:val="0"/>
          <w:lang w:val="en-US" w:eastAsia="zh-CN"/>
          <w14:textFill>
            <w14:solidFill>
              <w14:schemeClr w14:val="tx1"/>
            </w14:solidFill>
          </w14:textFill>
        </w:rPr>
        <w:t>5.具备攻击手段建模识别能力，支持对多样化攻击类型的精准识别；并且活体能力更新速度快，持续扩增对新型攻击手段的识别，支持实时更新</w:t>
      </w:r>
    </w:p>
    <w:p>
      <w:pPr>
        <w:pStyle w:val="4"/>
        <w:ind w:firstLineChars="200"/>
      </w:pPr>
      <w:r>
        <w:rPr>
          <w:rFonts w:hint="eastAsia" w:cs="Arial" w:asciiTheme="minorEastAsia" w:hAnsiTheme="minorEastAsia" w:eastAsiaTheme="minorEastAsia"/>
          <w:color w:val="000000" w:themeColor="text1"/>
          <w:spacing w:val="0"/>
          <w:lang w:val="en-US" w:eastAsia="zh-CN"/>
          <w14:textFill>
            <w14:solidFill>
              <w14:schemeClr w14:val="tx1"/>
            </w14:solidFill>
          </w14:textFill>
        </w:rPr>
        <w:t>6.具备自动化分级验证能力，不同活体检测模式组合切换使用，提供体验和安全性。</w:t>
      </w:r>
    </w:p>
    <w:p>
      <w:pPr>
        <w:rPr>
          <w:rFonts w:hint="eastAsia"/>
        </w:rPr>
      </w:pPr>
    </w:p>
    <w:p>
      <w:pPr>
        <w:spacing w:line="360" w:lineRule="auto"/>
        <w:jc w:val="left"/>
        <w:rPr>
          <w:rFonts w:ascii="宋体" w:hAnsi="宋体" w:cs="宋体"/>
          <w:szCs w:val="21"/>
        </w:rPr>
      </w:pPr>
      <w:r>
        <w:rPr>
          <w:rFonts w:hint="eastAsia" w:asciiTheme="minorEastAsia" w:hAnsiTheme="minorEastAsia" w:cstheme="minorEastAsia"/>
          <w:b/>
          <w:bCs/>
          <w:sz w:val="24"/>
        </w:rPr>
        <w:t>二、</w:t>
      </w:r>
      <w:r>
        <w:rPr>
          <w:rFonts w:hint="eastAsia" w:ascii="宋体" w:hAnsi="宋体" w:cs="宋体"/>
          <w:b/>
          <w:bCs/>
          <w:sz w:val="24"/>
        </w:rPr>
        <w:t>联系方式</w:t>
      </w:r>
    </w:p>
    <w:p>
      <w:pPr>
        <w:spacing w:line="360" w:lineRule="auto"/>
        <w:jc w:val="left"/>
        <w:rPr>
          <w:rFonts w:hint="eastAsia" w:ascii="宋体" w:hAnsi="宋体" w:cs="宋体" w:eastAsiaTheme="minorEastAsia"/>
          <w:sz w:val="24"/>
          <w:lang w:eastAsia="zh-CN"/>
        </w:rPr>
      </w:pPr>
      <w:r>
        <w:rPr>
          <w:rFonts w:hint="eastAsia" w:ascii="宋体" w:hAnsi="宋体" w:cs="宋体"/>
          <w:sz w:val="24"/>
        </w:rPr>
        <w:t xml:space="preserve">   联 系 人：</w:t>
      </w:r>
      <w:bookmarkStart w:id="0" w:name="PO_kqggbq_lxr_0"/>
      <w:r>
        <w:rPr>
          <w:rFonts w:hint="eastAsia" w:ascii="宋体" w:hAnsi="宋体" w:cs="宋体"/>
          <w:sz w:val="24"/>
          <w:lang w:eastAsia="zh-CN"/>
        </w:rPr>
        <w:t>李</w:t>
      </w:r>
      <w:r>
        <w:rPr>
          <w:rFonts w:hint="eastAsia"/>
          <w:sz w:val="24"/>
          <w:u w:val="single"/>
          <w:lang w:eastAsia="zh-CN"/>
        </w:rPr>
        <w:t>工</w:t>
      </w:r>
      <w:bookmarkEnd w:id="0"/>
    </w:p>
    <w:p>
      <w:pPr>
        <w:spacing w:line="360" w:lineRule="auto"/>
        <w:jc w:val="left"/>
        <w:rPr>
          <w:rFonts w:hint="default" w:ascii="宋体" w:hAnsi="宋体" w:cs="宋体" w:eastAsiaTheme="minorEastAsia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 xml:space="preserve">   电    话：</w:t>
      </w:r>
      <w:bookmarkStart w:id="1" w:name="PO_kqggbq_lxdh_0"/>
      <w:r>
        <w:rPr>
          <w:rFonts w:hint="eastAsia"/>
          <w:sz w:val="24"/>
          <w:u w:val="single"/>
          <w:lang w:eastAsia="zh-CN"/>
        </w:rPr>
        <w:t>0755-</w:t>
      </w:r>
      <w:bookmarkEnd w:id="1"/>
      <w:r>
        <w:rPr>
          <w:rFonts w:hint="eastAsia"/>
          <w:sz w:val="24"/>
          <w:u w:val="single"/>
          <w:lang w:val="en-US" w:eastAsia="zh-CN"/>
        </w:rPr>
        <w:t>82373514</w:t>
      </w:r>
    </w:p>
    <w:p>
      <w:pPr>
        <w:spacing w:line="360" w:lineRule="auto"/>
        <w:jc w:val="left"/>
        <w:rPr>
          <w:rFonts w:hint="eastAsia" w:ascii="宋体" w:hAnsi="宋体" w:cs="宋体" w:eastAsiaTheme="minorEastAsia"/>
          <w:sz w:val="24"/>
          <w:lang w:eastAsia="zh-CN"/>
        </w:rPr>
      </w:pPr>
      <w:r>
        <w:rPr>
          <w:rFonts w:hint="eastAsia" w:ascii="宋体" w:hAnsi="宋体" w:cs="宋体"/>
          <w:sz w:val="24"/>
        </w:rPr>
        <w:t xml:space="preserve">   电子邮件：</w:t>
      </w:r>
      <w:bookmarkStart w:id="2" w:name="PO_kqggbq_lxrdzyj_0"/>
      <w:r>
        <w:rPr>
          <w:rFonts w:hint="eastAsia"/>
          <w:sz w:val="24"/>
          <w:u w:val="single"/>
          <w:lang w:val="en-US" w:eastAsia="zh-CN"/>
        </w:rPr>
        <w:t>liguizhu</w:t>
      </w:r>
      <w:r>
        <w:rPr>
          <w:rFonts w:hint="eastAsia"/>
          <w:sz w:val="24"/>
          <w:u w:val="single"/>
          <w:lang w:eastAsia="zh-CN"/>
        </w:rPr>
        <w:t>@waterchina.com</w:t>
      </w:r>
      <w:bookmarkEnd w:id="2"/>
    </w:p>
    <w:p>
      <w:pPr>
        <w:spacing w:line="360" w:lineRule="auto"/>
        <w:jc w:val="left"/>
        <w:rPr>
          <w:rFonts w:ascii="宋体" w:hAnsi="宋体" w:cs="宋体"/>
          <w:sz w:val="24"/>
        </w:rPr>
      </w:pPr>
    </w:p>
    <w:p>
      <w:pPr>
        <w:spacing w:line="360" w:lineRule="auto"/>
        <w:jc w:val="left"/>
        <w:rPr>
          <w:u w:val="single"/>
        </w:rPr>
      </w:pPr>
    </w:p>
    <w:p>
      <w:pPr>
        <w:spacing w:line="360" w:lineRule="auto"/>
        <w:ind w:firstLine="480"/>
        <w:jc w:val="righ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yODdhZjIyNDU2OWY3YzU3NjAxYmUwNjFjNWFmMzcifQ=="/>
  </w:docVars>
  <w:rsids>
    <w:rsidRoot w:val="00254039"/>
    <w:rsid w:val="00254039"/>
    <w:rsid w:val="006C4AD8"/>
    <w:rsid w:val="0081609A"/>
    <w:rsid w:val="00C958AD"/>
    <w:rsid w:val="0563198C"/>
    <w:rsid w:val="08567B81"/>
    <w:rsid w:val="38526C58"/>
    <w:rsid w:val="3D6F3D7B"/>
    <w:rsid w:val="57792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7"/>
    <w:uiPriority w:val="0"/>
    <w:rPr>
      <w:rFonts w:ascii="Times New Roman" w:hAnsi="Times New Roman" w:eastAsia="宋体" w:cs="Times New Roman"/>
      <w:sz w:val="32"/>
      <w:szCs w:val="20"/>
    </w:rPr>
  </w:style>
  <w:style w:type="paragraph" w:styleId="4">
    <w:name w:val="Normal (Web)"/>
    <w:basedOn w:val="1"/>
    <w:unhideWhenUsed/>
    <w:qFormat/>
    <w:uiPriority w:val="99"/>
    <w:pPr>
      <w:widowControl/>
      <w:wordWrap w:val="0"/>
      <w:spacing w:before="100" w:beforeAutospacing="1" w:after="75" w:line="375" w:lineRule="atLeast"/>
      <w:ind w:firstLine="480"/>
      <w:jc w:val="left"/>
    </w:pPr>
    <w:rPr>
      <w:rFonts w:ascii="宋体" w:hAnsi="宋体" w:eastAsia="宋体" w:cs="宋体"/>
      <w:spacing w:val="8"/>
      <w:sz w:val="24"/>
      <w:szCs w:val="24"/>
    </w:rPr>
  </w:style>
  <w:style w:type="character" w:customStyle="1" w:styleId="7">
    <w:name w:val="日期 字符"/>
    <w:basedOn w:val="6"/>
    <w:link w:val="3"/>
    <w:qFormat/>
    <w:uiPriority w:val="0"/>
    <w:rPr>
      <w:rFonts w:ascii="Times New Roman" w:hAnsi="Times New Roman" w:eastAsia="宋体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183</Words>
  <Characters>195</Characters>
  <Lines>17</Lines>
  <Paragraphs>21</Paragraphs>
  <TotalTime>16</TotalTime>
  <ScaleCrop>false</ScaleCrop>
  <LinksUpToDate>false</LinksUpToDate>
  <CharactersWithSpaces>210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2021-11-30T12:24:00Z</dcterms:created>
  <dc:creator>Apache POI</dc:creator>
  <cp:lastModifiedBy>李桂珠</cp:lastModifiedBy>
  <dcterms:modified xsi:type="dcterms:W3CDTF">2025-12-04T10:09:30Z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FC66CB66A9F849E19DE96D0FD478EAAB_13</vt:lpwstr>
  </property>
</Properties>
</file>