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一、项目名称：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人力资源部2024年度培训服务项目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二、项目编号：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宝水招投字（2024）36号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三、投标人资格性、符合性审查情况:</w:t>
      </w:r>
    </w:p>
    <w:tbl>
      <w:tblPr>
        <w:tblStyle w:val="6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4050"/>
        <w:gridCol w:w="918"/>
        <w:gridCol w:w="904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4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投标人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资格性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审查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符合性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审查</w:t>
            </w: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深圳市会顶信息咨询有限公司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深圳市智汇创赢管理咨询有限公司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北京网聘信息技术有限公司深圳分公司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深圳市国资管理培训中心有限公司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深圳市仁脉教育科技有限公司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/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四、中标供应商及中标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信息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:</w:t>
      </w:r>
    </w:p>
    <w:tbl>
      <w:tblPr>
        <w:tblStyle w:val="6"/>
        <w:tblW w:w="850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2"/>
        <w:gridCol w:w="4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4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中标供应商</w:t>
            </w:r>
          </w:p>
        </w:tc>
        <w:tc>
          <w:tcPr>
            <w:tcW w:w="4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中标总价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4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深圳市国资管理培训中心有限公司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￥911,000.00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五、主要标的信息：</w:t>
      </w:r>
    </w:p>
    <w:tbl>
      <w:tblPr>
        <w:tblStyle w:val="6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2334"/>
        <w:gridCol w:w="1380"/>
        <w:gridCol w:w="1370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tblCellSpacing w:w="15" w:type="dxa"/>
          <w:jc w:val="center"/>
        </w:trPr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标的名称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项目范围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项目要求</w:t>
            </w:r>
          </w:p>
        </w:tc>
        <w:tc>
          <w:tcPr>
            <w:tcW w:w="2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6" w:hRule="atLeast"/>
          <w:tblCellSpacing w:w="15" w:type="dxa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人力资源部2024年度培训服务项目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详见招标文件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详见招标文件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自合同生效之日起算至全部培训项目经甲方验收合格为止，在2025年3月31日前完成全部培训项目。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六、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中标公示期限: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公示期为3个日历日，对中标结果有质疑、异议和投诉，可在公示期内以投标人的名义向招标代理机构提出书面质疑，逾期将不予受理。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、凡对本次公示内容提出询问，请按以下方式联系：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</w:rPr>
        <w:t>1.招标人信息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    称：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深圳市深水宝安水务集团有限公司</w:t>
      </w:r>
      <w:r>
        <w:rPr>
          <w:rFonts w:hint="eastAsia" w:ascii="宋体" w:hAnsi="宋体" w:eastAsia="宋体" w:cs="宋体"/>
          <w:sz w:val="21"/>
          <w:szCs w:val="21"/>
        </w:rPr>
        <w:t xml:space="preserve"> 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</w:rPr>
        <w:t>地    址：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深圳市宝安区广深公路新安段268号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</w:rPr>
        <w:t>招标联系人：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刘  工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18098948428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</w:rPr>
        <w:t>2.招标代理机构信息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</w:rPr>
        <w:t>名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称：深圳市正方招标有限公司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</w:rPr>
        <w:t>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址：深圳市福田区深南中路1025号新城大厦西座9楼</w:t>
      </w:r>
      <w:r>
        <w:rPr>
          <w:rFonts w:hint="default" w:ascii="Calibri" w:hAnsi="Calibri" w:cs="Calibri"/>
          <w:sz w:val="21"/>
          <w:szCs w:val="21"/>
        </w:rPr>
        <w:t>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highlight w:val="none"/>
        </w:rPr>
      </w:pPr>
      <w:r>
        <w:rPr>
          <w:rFonts w:hint="eastAsia" w:ascii="宋体" w:hAnsi="宋体" w:eastAsia="宋体" w:cs="宋体"/>
          <w:spacing w:val="51"/>
          <w:sz w:val="21"/>
          <w:szCs w:val="21"/>
          <w:highlight w:val="none"/>
        </w:rPr>
        <w:t>联系方式</w:t>
      </w:r>
      <w:r>
        <w:rPr>
          <w:rFonts w:hint="eastAsia" w:ascii="宋体" w:hAnsi="宋体" w:eastAsia="宋体" w:cs="宋体"/>
          <w:spacing w:val="0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张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13430705011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深圳市正方招标有限公司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2024年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月2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OTQ3ODA1OWU0MTU5ZGE3MjkyMDIzYWY0NWU1ZmQifQ=="/>
  </w:docVars>
  <w:rsids>
    <w:rsidRoot w:val="00000000"/>
    <w:rsid w:val="009212B9"/>
    <w:rsid w:val="0E9E7550"/>
    <w:rsid w:val="1964124B"/>
    <w:rsid w:val="30741B5C"/>
    <w:rsid w:val="35514233"/>
    <w:rsid w:val="40DA4740"/>
    <w:rsid w:val="4F941CFB"/>
    <w:rsid w:val="50C17E27"/>
    <w:rsid w:val="57463FF2"/>
    <w:rsid w:val="5C420AF3"/>
    <w:rsid w:val="658C58E8"/>
    <w:rsid w:val="67180838"/>
    <w:rsid w:val="6727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tabs>
        <w:tab w:val="left" w:pos="673"/>
      </w:tabs>
      <w:ind w:firstLine="420" w:firstLineChars="200"/>
    </w:p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589</Characters>
  <Lines>0</Lines>
  <Paragraphs>0</Paragraphs>
  <TotalTime>0</TotalTime>
  <ScaleCrop>false</ScaleCrop>
  <LinksUpToDate>false</LinksUpToDate>
  <CharactersWithSpaces>628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2024-05-21T09:01:00Z</dcterms:created>
  <dc:creator>Administrator</dc:creator>
  <cp:lastModifiedBy>LingLing</cp:lastModifiedBy>
  <dcterms:modified xsi:type="dcterms:W3CDTF">2024-05-24T03:15:50Z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14E7031F498E47368F1B7EF9D850378B_12</vt:lpwstr>
  </property>
</Properties>
</file>