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CED58">
      <w:pPr>
        <w:pageBreakBefore/>
        <w:ind w:left="0" w:leftChars="0" w:firstLine="0" w:firstLineChars="0"/>
        <w:jc w:val="both"/>
        <w:rPr>
          <w:rFonts w:hint="eastAsia" w:ascii="黑体" w:hAnsi="黑体" w:eastAsia="仿宋" w:cs="黑体"/>
          <w:lang w:val="en-US" w:eastAsia="zh-CN"/>
        </w:rPr>
      </w:pPr>
      <w:r>
        <w:rPr>
          <w:rFonts w:hint="eastAsia" w:ascii="仿宋" w:hAnsi="仿宋"/>
          <w:b/>
          <w:szCs w:val="28"/>
        </w:rPr>
        <w:t>附件</w:t>
      </w:r>
      <w:r>
        <w:rPr>
          <w:rFonts w:hint="eastAsia" w:ascii="仿宋" w:hAnsi="仿宋"/>
          <w:b/>
          <w:szCs w:val="28"/>
          <w:lang w:val="en-US" w:eastAsia="zh-CN"/>
        </w:rPr>
        <w:t>2</w:t>
      </w:r>
      <w:r>
        <w:rPr>
          <w:rFonts w:hint="eastAsia" w:ascii="仿宋" w:hAnsi="仿宋"/>
          <w:b/>
          <w:szCs w:val="28"/>
          <w:lang w:eastAsia="zh-CN"/>
        </w:rPr>
        <w:t>：</w:t>
      </w:r>
      <w:r>
        <w:rPr>
          <w:rFonts w:hint="eastAsia" w:ascii="仿宋" w:hAnsi="仿宋"/>
          <w:b/>
          <w:szCs w:val="28"/>
          <w:lang w:val="en-US" w:eastAsia="zh-CN"/>
        </w:rPr>
        <w:t>邀请函</w:t>
      </w:r>
    </w:p>
    <w:p w14:paraId="05A52A04">
      <w:pPr>
        <w:pStyle w:val="2"/>
        <w:keepNext/>
        <w:keepLines/>
        <w:pageBreakBefore w:val="0"/>
        <w:widowControl w:val="0"/>
        <w:numPr>
          <w:ilvl w:val="0"/>
          <w:numId w:val="0"/>
        </w:numPr>
        <w:kinsoku/>
        <w:wordWrap/>
        <w:overflowPunct/>
        <w:topLinePunct w:val="0"/>
        <w:autoSpaceDE/>
        <w:autoSpaceDN/>
        <w:bidi w:val="0"/>
        <w:adjustRightInd/>
        <w:snapToGrid/>
        <w:jc w:val="center"/>
        <w:textAlignment w:val="top"/>
        <w:rPr>
          <w:rFonts w:hint="eastAsia" w:ascii="仿宋" w:hAnsi="仿宋" w:eastAsia="仿宋" w:cs="仿宋"/>
          <w:b/>
          <w:bCs/>
          <w:sz w:val="32"/>
          <w:szCs w:val="32"/>
        </w:rPr>
      </w:pPr>
      <w:r>
        <w:rPr>
          <w:rFonts w:hint="eastAsia" w:ascii="仿宋" w:hAnsi="仿宋" w:eastAsia="仿宋" w:cs="仿宋"/>
          <w:b/>
          <w:bCs/>
          <w:lang w:val="en-US" w:eastAsia="zh-CN"/>
        </w:rPr>
        <w:t>关于</w:t>
      </w:r>
      <w:r>
        <w:rPr>
          <w:rFonts w:hint="eastAsia" w:ascii="仿宋" w:hAnsi="仿宋" w:eastAsia="仿宋" w:cs="仿宋"/>
          <w:b/>
          <w:bCs/>
          <w:u w:val="single"/>
          <w:lang w:val="en-US" w:eastAsia="zh-CN"/>
        </w:rPr>
        <w:t xml:space="preserve"> 西部运营管理中心档案室手动密集柜 </w:t>
      </w:r>
      <w:r>
        <w:rPr>
          <w:rFonts w:hint="eastAsia" w:ascii="仿宋" w:hAnsi="仿宋" w:eastAsia="仿宋" w:cs="仿宋"/>
          <w:b/>
          <w:bCs/>
          <w:u w:val="none"/>
          <w:lang w:val="en-US" w:eastAsia="zh-CN"/>
        </w:rPr>
        <w:t>采购项目的</w:t>
      </w:r>
      <w:r>
        <w:rPr>
          <w:rFonts w:hint="eastAsia" w:ascii="仿宋" w:hAnsi="仿宋" w:eastAsia="仿宋" w:cs="仿宋"/>
          <w:b/>
          <w:bCs/>
          <w:lang w:val="en-US" w:eastAsia="zh-CN"/>
        </w:rPr>
        <w:t>邀请函</w:t>
      </w:r>
    </w:p>
    <w:p w14:paraId="65D28B60">
      <w:pPr>
        <w:spacing w:line="240" w:lineRule="auto"/>
        <w:ind w:left="0" w:leftChars="0" w:firstLine="0" w:firstLineChars="0"/>
        <w:rPr>
          <w:rFonts w:hint="eastAsia" w:ascii="仿宋" w:hAnsi="仿宋" w:cs="仿宋"/>
          <w:sz w:val="32"/>
          <w:szCs w:val="32"/>
          <w:u w:val="single"/>
        </w:rPr>
      </w:pPr>
      <w:r>
        <w:rPr>
          <w:rFonts w:hint="eastAsia" w:ascii="仿宋" w:hAnsi="仿宋" w:cs="仿宋"/>
          <w:sz w:val="32"/>
          <w:szCs w:val="32"/>
          <w:u w:val="single"/>
          <w:lang w:val="en-US" w:eastAsia="zh-CN"/>
        </w:rPr>
        <w:t>各服务商</w:t>
      </w:r>
      <w:r>
        <w:rPr>
          <w:rFonts w:hint="eastAsia" w:ascii="仿宋" w:hAnsi="仿宋" w:cs="仿宋"/>
          <w:sz w:val="32"/>
          <w:szCs w:val="32"/>
          <w:u w:val="none"/>
        </w:rPr>
        <w:t>：</w:t>
      </w:r>
    </w:p>
    <w:p w14:paraId="15A91C1E">
      <w:pPr>
        <w:spacing w:line="240" w:lineRule="auto"/>
        <w:ind w:firstLine="480"/>
        <w:rPr>
          <w:rFonts w:ascii="仿宋" w:hAnsi="仿宋"/>
          <w:sz w:val="32"/>
          <w:szCs w:val="32"/>
        </w:rPr>
      </w:pPr>
      <w:r>
        <w:rPr>
          <w:rFonts w:hint="eastAsia" w:ascii="仿宋" w:hAnsi="仿宋" w:cs="仿宋"/>
          <w:sz w:val="32"/>
          <w:szCs w:val="32"/>
        </w:rPr>
        <w:t>我司计划对</w:t>
      </w:r>
      <w:r>
        <w:rPr>
          <w:rFonts w:hint="eastAsia" w:ascii="仿宋" w:hAnsi="仿宋" w:cs="仿宋"/>
          <w:sz w:val="32"/>
          <w:szCs w:val="32"/>
          <w:u w:val="single"/>
          <w:lang w:val="en-US" w:eastAsia="zh-CN"/>
        </w:rPr>
        <w:t xml:space="preserve"> 档案室手动密集柜采购 </w:t>
      </w:r>
      <w:r>
        <w:rPr>
          <w:rFonts w:hint="eastAsia" w:ascii="仿宋" w:hAnsi="仿宋" w:cs="仿宋"/>
          <w:sz w:val="32"/>
          <w:szCs w:val="32"/>
        </w:rPr>
        <w:t>进行</w:t>
      </w:r>
      <w:r>
        <w:rPr>
          <w:rFonts w:hint="eastAsia" w:ascii="仿宋" w:hAnsi="仿宋" w:cs="仿宋"/>
          <w:sz w:val="32"/>
          <w:szCs w:val="32"/>
          <w:lang w:val="en-US" w:eastAsia="zh-CN"/>
        </w:rPr>
        <w:t>招标</w:t>
      </w:r>
      <w:r>
        <w:rPr>
          <w:rFonts w:hint="eastAsia" w:ascii="仿宋" w:hAnsi="仿宋" w:cs="仿宋"/>
          <w:sz w:val="32"/>
          <w:szCs w:val="32"/>
        </w:rPr>
        <w:t>，具体内容和要求详见附件，现邀请贵单位参与竞标。如有意向参与，请按时在</w:t>
      </w:r>
      <w:r>
        <w:rPr>
          <w:rFonts w:hint="eastAsia" w:ascii="仿宋" w:hAnsi="仿宋" w:cs="仿宋"/>
          <w:b/>
          <w:bCs/>
          <w:color w:val="auto"/>
          <w:sz w:val="32"/>
          <w:szCs w:val="32"/>
          <w:highlight w:val="none"/>
        </w:rPr>
        <w:t>深圳</w:t>
      </w:r>
      <w:r>
        <w:rPr>
          <w:rFonts w:hint="eastAsia" w:ascii="仿宋" w:hAnsi="仿宋" w:cs="仿宋"/>
          <w:b/>
          <w:bCs/>
          <w:color w:val="auto"/>
          <w:sz w:val="32"/>
          <w:szCs w:val="32"/>
          <w:highlight w:val="none"/>
          <w:lang w:val="en-US" w:eastAsia="zh-CN"/>
        </w:rPr>
        <w:t>环水</w:t>
      </w:r>
      <w:r>
        <w:rPr>
          <w:rFonts w:hint="eastAsia" w:ascii="仿宋" w:hAnsi="仿宋" w:cs="仿宋"/>
          <w:b/>
          <w:bCs/>
          <w:sz w:val="32"/>
          <w:szCs w:val="32"/>
        </w:rPr>
        <w:t>集团招标采购数字管理</w:t>
      </w:r>
      <w:r>
        <w:rPr>
          <w:rFonts w:hint="eastAsia" w:ascii="仿宋" w:hAnsi="仿宋" w:cs="仿宋"/>
          <w:b/>
          <w:bCs/>
          <w:sz w:val="32"/>
          <w:szCs w:val="32"/>
          <w:lang w:val="en-US" w:eastAsia="zh-CN"/>
        </w:rPr>
        <w:t>平台</w:t>
      </w:r>
      <w:r>
        <w:rPr>
          <w:rFonts w:hint="eastAsia" w:ascii="仿宋" w:hAnsi="仿宋" w:cs="仿宋"/>
          <w:sz w:val="32"/>
          <w:szCs w:val="32"/>
        </w:rPr>
        <w:t>（https://cg.sz-water.com.cn/）参与竞标，同时投标文件纸质资料</w:t>
      </w:r>
      <w:r>
        <w:rPr>
          <w:rFonts w:hint="eastAsia" w:ascii="仿宋" w:hAnsi="仿宋" w:cs="仿宋"/>
          <w:sz w:val="32"/>
          <w:szCs w:val="32"/>
          <w:u w:val="single"/>
        </w:rPr>
        <w:t>（密封件</w:t>
      </w:r>
      <w:r>
        <w:rPr>
          <w:rFonts w:hint="eastAsia" w:ascii="仿宋" w:hAnsi="仿宋" w:cs="仿宋"/>
          <w:sz w:val="32"/>
          <w:szCs w:val="32"/>
          <w:u w:val="single"/>
          <w:lang w:val="en-US" w:eastAsia="zh-CN"/>
        </w:rPr>
        <w:t>*</w:t>
      </w:r>
      <w:r>
        <w:rPr>
          <w:rFonts w:hint="eastAsia" w:ascii="仿宋" w:hAnsi="仿宋" w:cs="仿宋"/>
          <w:sz w:val="32"/>
          <w:szCs w:val="32"/>
          <w:u w:val="single"/>
        </w:rPr>
        <w:t>正本</w:t>
      </w:r>
      <w:r>
        <w:rPr>
          <w:rFonts w:hint="eastAsia" w:ascii="仿宋" w:hAnsi="仿宋" w:cs="仿宋"/>
          <w:sz w:val="32"/>
          <w:szCs w:val="32"/>
          <w:u w:val="single"/>
          <w:lang w:val="en-US" w:eastAsia="zh-CN"/>
        </w:rPr>
        <w:t>1份*</w:t>
      </w:r>
      <w:r>
        <w:rPr>
          <w:rFonts w:hint="eastAsia" w:ascii="仿宋" w:hAnsi="仿宋" w:cs="仿宋"/>
          <w:sz w:val="32"/>
          <w:szCs w:val="32"/>
          <w:u w:val="single"/>
        </w:rPr>
        <w:t>副本</w:t>
      </w:r>
      <w:r>
        <w:rPr>
          <w:rFonts w:hint="eastAsia" w:ascii="仿宋" w:hAnsi="仿宋" w:cs="仿宋"/>
          <w:sz w:val="32"/>
          <w:szCs w:val="32"/>
          <w:u w:val="single"/>
          <w:lang w:val="en-US" w:eastAsia="zh-CN"/>
        </w:rPr>
        <w:t>1份</w:t>
      </w:r>
      <w:r>
        <w:rPr>
          <w:rFonts w:hint="eastAsia" w:ascii="仿宋" w:hAnsi="仿宋" w:cs="仿宋"/>
          <w:sz w:val="32"/>
          <w:szCs w:val="32"/>
          <w:u w:val="single"/>
        </w:rPr>
        <w:t>）</w:t>
      </w:r>
      <w:r>
        <w:rPr>
          <w:rFonts w:hint="eastAsia" w:ascii="仿宋" w:hAnsi="仿宋" w:cs="仿宋"/>
          <w:sz w:val="32"/>
          <w:szCs w:val="32"/>
        </w:rPr>
        <w:t>于投标截止时间前寄送至</w:t>
      </w:r>
      <w:r>
        <w:rPr>
          <w:rFonts w:hint="eastAsia" w:ascii="仿宋" w:hAnsi="仿宋" w:cs="仿宋"/>
          <w:sz w:val="32"/>
          <w:szCs w:val="32"/>
          <w:u w:val="single"/>
          <w:lang w:val="en-US" w:eastAsia="zh-CN"/>
        </w:rPr>
        <w:t xml:space="preserve">  固戍水质净化厂二期 </w:t>
      </w:r>
      <w:r>
        <w:rPr>
          <w:rFonts w:hint="eastAsia" w:ascii="仿宋" w:hAnsi="仿宋" w:cs="仿宋"/>
          <w:sz w:val="32"/>
          <w:szCs w:val="32"/>
        </w:rPr>
        <w:t>。（</w:t>
      </w:r>
      <w:r>
        <w:rPr>
          <w:rFonts w:hint="eastAsia" w:ascii="仿宋" w:hAnsi="仿宋" w:cs="仿宋"/>
          <w:b/>
          <w:bCs/>
          <w:szCs w:val="28"/>
        </w:rPr>
        <w:t>重要提示：采购方在投标截止时间前收到纸质投标文件，但招标采购数字管理平台开标后未有对应单位投标文件，此类情况将作无效标处理！！！）</w:t>
      </w:r>
    </w:p>
    <w:p w14:paraId="3ECA8A0B">
      <w:pPr>
        <w:ind w:firstLine="560"/>
        <w:jc w:val="left"/>
        <w:rPr>
          <w:rFonts w:ascii="仿宋" w:hAnsi="仿宋"/>
          <w:szCs w:val="28"/>
        </w:rPr>
      </w:pPr>
      <w:r>
        <w:rPr>
          <w:rFonts w:hint="eastAsia" w:ascii="仿宋" w:hAnsi="仿宋"/>
          <w:szCs w:val="28"/>
        </w:rPr>
        <w:t>附件1：供方</w:t>
      </w:r>
      <w:r>
        <w:rPr>
          <w:rFonts w:ascii="仿宋" w:hAnsi="仿宋"/>
          <w:szCs w:val="28"/>
        </w:rPr>
        <w:t>须知附表</w:t>
      </w:r>
    </w:p>
    <w:p w14:paraId="0C719658">
      <w:pPr>
        <w:ind w:firstLine="560"/>
        <w:jc w:val="left"/>
        <w:rPr>
          <w:rFonts w:ascii="仿宋" w:hAnsi="仿宋"/>
          <w:szCs w:val="28"/>
        </w:rPr>
      </w:pPr>
      <w:r>
        <w:rPr>
          <w:rFonts w:hint="eastAsia" w:ascii="仿宋" w:hAnsi="仿宋"/>
          <w:szCs w:val="28"/>
        </w:rPr>
        <w:t>附件</w:t>
      </w:r>
      <w:r>
        <w:rPr>
          <w:rFonts w:ascii="仿宋" w:hAnsi="仿宋"/>
          <w:szCs w:val="28"/>
        </w:rPr>
        <w:t>2</w:t>
      </w:r>
      <w:r>
        <w:rPr>
          <w:rFonts w:hint="eastAsia" w:ascii="仿宋" w:hAnsi="仿宋"/>
          <w:szCs w:val="28"/>
        </w:rPr>
        <w:t>：</w:t>
      </w:r>
      <w:r>
        <w:rPr>
          <w:rFonts w:ascii="仿宋" w:hAnsi="仿宋"/>
          <w:szCs w:val="28"/>
        </w:rPr>
        <w:t>投标</w:t>
      </w:r>
      <w:r>
        <w:rPr>
          <w:rFonts w:hint="eastAsia" w:ascii="仿宋" w:hAnsi="仿宋"/>
          <w:szCs w:val="28"/>
        </w:rPr>
        <w:t>文件签署</w:t>
      </w:r>
      <w:r>
        <w:rPr>
          <w:rFonts w:ascii="仿宋" w:hAnsi="仿宋"/>
          <w:szCs w:val="28"/>
        </w:rPr>
        <w:t>授权委托书</w:t>
      </w:r>
    </w:p>
    <w:p w14:paraId="557151C9">
      <w:pPr>
        <w:ind w:firstLine="560"/>
        <w:jc w:val="left"/>
        <w:rPr>
          <w:rFonts w:ascii="仿宋" w:hAnsi="仿宋"/>
          <w:szCs w:val="28"/>
        </w:rPr>
      </w:pPr>
      <w:r>
        <w:rPr>
          <w:rFonts w:hint="eastAsia" w:ascii="仿宋" w:hAnsi="仿宋"/>
          <w:szCs w:val="28"/>
        </w:rPr>
        <w:t>附件</w:t>
      </w:r>
      <w:r>
        <w:rPr>
          <w:rFonts w:ascii="仿宋" w:hAnsi="仿宋"/>
          <w:szCs w:val="28"/>
        </w:rPr>
        <w:t>3</w:t>
      </w:r>
      <w:r>
        <w:rPr>
          <w:rFonts w:hint="eastAsia" w:ascii="仿宋" w:hAnsi="仿宋"/>
          <w:szCs w:val="28"/>
        </w:rPr>
        <w:t>：投标</w:t>
      </w:r>
      <w:r>
        <w:rPr>
          <w:rFonts w:ascii="仿宋" w:hAnsi="仿宋"/>
          <w:szCs w:val="28"/>
        </w:rPr>
        <w:t>报价单</w:t>
      </w:r>
    </w:p>
    <w:p w14:paraId="34301580">
      <w:pPr>
        <w:ind w:firstLine="560"/>
        <w:jc w:val="left"/>
        <w:rPr>
          <w:rFonts w:hint="default" w:ascii="仿宋" w:hAnsi="仿宋"/>
          <w:szCs w:val="28"/>
          <w:lang w:val="en-US" w:eastAsia="zh-CN"/>
        </w:rPr>
      </w:pPr>
      <w:r>
        <w:rPr>
          <w:rFonts w:hint="eastAsia" w:ascii="仿宋" w:hAnsi="仿宋"/>
          <w:szCs w:val="28"/>
          <w:lang w:val="en-US" w:eastAsia="zh-CN"/>
        </w:rPr>
        <w:t>附件4：承诺函</w:t>
      </w:r>
    </w:p>
    <w:p w14:paraId="70E3A388">
      <w:pPr>
        <w:pStyle w:val="7"/>
        <w:rPr>
          <w:rFonts w:hint="default"/>
          <w:lang w:val="en-US" w:eastAsia="zh-CN"/>
        </w:rPr>
      </w:pPr>
    </w:p>
    <w:p w14:paraId="56D5F8FE">
      <w:pPr>
        <w:ind w:firstLine="640"/>
        <w:jc w:val="left"/>
        <w:rPr>
          <w:rFonts w:hint="eastAsia" w:ascii="仿宋" w:hAnsi="仿宋" w:eastAsia="仿宋"/>
          <w:sz w:val="32"/>
          <w:szCs w:val="32"/>
          <w:lang w:val="en-US" w:eastAsia="zh-CN"/>
        </w:rPr>
      </w:pPr>
      <w:r>
        <w:rPr>
          <w:rFonts w:hint="eastAsia" w:ascii="仿宋" w:hAnsi="仿宋"/>
          <w:sz w:val="32"/>
          <w:szCs w:val="32"/>
        </w:rPr>
        <w:t>联系人：</w:t>
      </w:r>
      <w:r>
        <w:rPr>
          <w:rFonts w:hint="eastAsia" w:ascii="仿宋" w:hAnsi="仿宋"/>
          <w:sz w:val="32"/>
          <w:szCs w:val="32"/>
          <w:lang w:val="en-US" w:eastAsia="zh-CN"/>
        </w:rPr>
        <w:t xml:space="preserve">李靖怡 </w:t>
      </w:r>
      <w:r>
        <w:rPr>
          <w:rFonts w:hint="eastAsia" w:ascii="仿宋" w:hAnsi="仿宋"/>
          <w:sz w:val="32"/>
          <w:szCs w:val="32"/>
        </w:rPr>
        <w:t xml:space="preserve"> </w:t>
      </w:r>
      <w:r>
        <w:rPr>
          <w:rFonts w:ascii="仿宋" w:hAnsi="仿宋"/>
          <w:sz w:val="32"/>
          <w:szCs w:val="32"/>
        </w:rPr>
        <w:t xml:space="preserve"> </w:t>
      </w:r>
      <w:r>
        <w:rPr>
          <w:rFonts w:hint="eastAsia" w:ascii="仿宋" w:hAnsi="仿宋"/>
          <w:sz w:val="32"/>
          <w:szCs w:val="32"/>
        </w:rPr>
        <w:t xml:space="preserve">  电话：</w:t>
      </w:r>
      <w:r>
        <w:rPr>
          <w:rFonts w:hint="eastAsia" w:cs="仿宋_GB2312"/>
          <w:bCs w:val="0"/>
          <w:kern w:val="2"/>
          <w:sz w:val="32"/>
          <w:szCs w:val="32"/>
          <w:lang w:val="en-US" w:eastAsia="zh-CN" w:bidi="ar-SA"/>
        </w:rPr>
        <w:t>13631246197</w:t>
      </w:r>
      <w:r>
        <w:rPr>
          <w:rFonts w:hint="eastAsia" w:ascii="仿宋" w:hAnsi="仿宋"/>
          <w:sz w:val="32"/>
          <w:szCs w:val="32"/>
          <w:lang w:val="en-US" w:eastAsia="zh-CN"/>
        </w:rPr>
        <w:t xml:space="preserve"> </w:t>
      </w:r>
    </w:p>
    <w:p w14:paraId="3A77B36B">
      <w:pPr>
        <w:ind w:firstLine="640"/>
        <w:jc w:val="right"/>
        <w:rPr>
          <w:rFonts w:ascii="仿宋" w:hAnsi="仿宋"/>
          <w:sz w:val="32"/>
          <w:szCs w:val="32"/>
        </w:rPr>
      </w:pPr>
      <w:r>
        <w:rPr>
          <w:rFonts w:hint="eastAsia" w:ascii="仿宋" w:hAnsi="仿宋"/>
          <w:sz w:val="32"/>
          <w:szCs w:val="32"/>
        </w:rPr>
        <w:t>深圳市</w:t>
      </w:r>
      <w:r>
        <w:rPr>
          <w:rFonts w:hint="eastAsia" w:ascii="仿宋" w:hAnsi="仿宋"/>
          <w:sz w:val="32"/>
          <w:szCs w:val="32"/>
          <w:lang w:val="en-US" w:eastAsia="zh-CN"/>
        </w:rPr>
        <w:t>固戍水质净化</w:t>
      </w:r>
      <w:r>
        <w:rPr>
          <w:rFonts w:hint="eastAsia" w:ascii="仿宋" w:hAnsi="仿宋"/>
          <w:sz w:val="32"/>
          <w:szCs w:val="32"/>
        </w:rPr>
        <w:t>有限公司</w:t>
      </w:r>
    </w:p>
    <w:p w14:paraId="12656AE3">
      <w:pPr>
        <w:wordWrap w:val="0"/>
        <w:ind w:firstLine="640"/>
        <w:jc w:val="center"/>
        <w:rPr>
          <w:rFonts w:ascii="仿宋" w:hAnsi="仿宋"/>
          <w:sz w:val="32"/>
          <w:szCs w:val="32"/>
        </w:rPr>
      </w:pPr>
      <w:r>
        <w:rPr>
          <w:rFonts w:hint="eastAsia" w:ascii="仿宋" w:hAnsi="仿宋"/>
          <w:sz w:val="32"/>
          <w:szCs w:val="32"/>
        </w:rPr>
        <w:t xml:space="preserve">      </w:t>
      </w:r>
      <w:r>
        <w:rPr>
          <w:rFonts w:hint="eastAsia" w:ascii="仿宋" w:hAnsi="仿宋"/>
          <w:color w:val="auto"/>
          <w:sz w:val="32"/>
          <w:szCs w:val="32"/>
        </w:rPr>
        <w:t xml:space="preserve">  </w:t>
      </w:r>
      <w:r>
        <w:rPr>
          <w:rFonts w:hint="eastAsia" w:ascii="仿宋" w:hAnsi="仿宋"/>
          <w:color w:val="auto"/>
          <w:sz w:val="32"/>
          <w:szCs w:val="32"/>
          <w:lang w:val="en-US" w:eastAsia="zh-CN"/>
        </w:rPr>
        <w:t xml:space="preserve">                   </w:t>
      </w:r>
      <w:r>
        <w:rPr>
          <w:rFonts w:hint="eastAsia" w:ascii="仿宋" w:hAnsi="仿宋"/>
          <w:color w:val="auto"/>
          <w:sz w:val="32"/>
          <w:szCs w:val="32"/>
          <w:u w:val="single"/>
          <w:lang w:val="en-US" w:eastAsia="zh-CN"/>
        </w:rPr>
        <w:t xml:space="preserve">2025 </w:t>
      </w:r>
      <w:r>
        <w:rPr>
          <w:rFonts w:ascii="仿宋" w:hAnsi="仿宋"/>
          <w:color w:val="auto"/>
          <w:sz w:val="32"/>
          <w:szCs w:val="32"/>
        </w:rPr>
        <w:t>年</w:t>
      </w:r>
      <w:r>
        <w:rPr>
          <w:rFonts w:hint="eastAsia" w:ascii="仿宋" w:hAnsi="仿宋"/>
          <w:color w:val="auto"/>
          <w:sz w:val="32"/>
          <w:szCs w:val="32"/>
          <w:u w:val="single"/>
          <w:lang w:val="en-US" w:eastAsia="zh-CN"/>
        </w:rPr>
        <w:t xml:space="preserve">  4 </w:t>
      </w:r>
      <w:r>
        <w:rPr>
          <w:rFonts w:ascii="仿宋" w:hAnsi="仿宋"/>
          <w:color w:val="auto"/>
          <w:sz w:val="32"/>
          <w:szCs w:val="32"/>
        </w:rPr>
        <w:t>月</w:t>
      </w:r>
      <w:r>
        <w:rPr>
          <w:rFonts w:hint="eastAsia" w:ascii="仿宋" w:hAnsi="仿宋"/>
          <w:color w:val="auto"/>
          <w:sz w:val="32"/>
          <w:szCs w:val="32"/>
          <w:u w:val="single"/>
          <w:lang w:val="en-US" w:eastAsia="zh-CN"/>
        </w:rPr>
        <w:t xml:space="preserve"> 8  </w:t>
      </w:r>
      <w:r>
        <w:rPr>
          <w:rFonts w:ascii="仿宋" w:hAnsi="仿宋"/>
          <w:color w:val="auto"/>
          <w:sz w:val="32"/>
          <w:szCs w:val="32"/>
        </w:rPr>
        <w:t>日</w:t>
      </w:r>
      <w:r>
        <w:rPr>
          <w:rFonts w:hint="eastAsia" w:ascii="仿宋" w:hAnsi="仿宋"/>
          <w:color w:val="auto"/>
          <w:sz w:val="32"/>
          <w:szCs w:val="32"/>
        </w:rPr>
        <w:t xml:space="preserve"> </w:t>
      </w:r>
      <w:r>
        <w:rPr>
          <w:rFonts w:hint="eastAsia" w:ascii="仿宋" w:hAnsi="仿宋"/>
          <w:color w:val="C00000"/>
          <w:sz w:val="32"/>
          <w:szCs w:val="32"/>
        </w:rPr>
        <w:t xml:space="preserve">  </w:t>
      </w:r>
      <w:r>
        <w:rPr>
          <w:rFonts w:ascii="仿宋" w:hAnsi="仿宋"/>
          <w:color w:val="C00000"/>
          <w:sz w:val="32"/>
          <w:szCs w:val="32"/>
        </w:rPr>
        <w:t xml:space="preserve"> </w:t>
      </w:r>
    </w:p>
    <w:p w14:paraId="4C4B9BCD">
      <w:pPr>
        <w:pageBreakBefore/>
        <w:jc w:val="left"/>
        <w:rPr>
          <w:rFonts w:ascii="仿宋" w:hAnsi="仿宋"/>
          <w:b/>
          <w:szCs w:val="28"/>
        </w:rPr>
      </w:pPr>
      <w:r>
        <w:rPr>
          <w:rFonts w:hint="eastAsia" w:ascii="仿宋" w:hAnsi="仿宋"/>
          <w:b/>
          <w:szCs w:val="28"/>
        </w:rPr>
        <w:t>附件</w:t>
      </w:r>
      <w:r>
        <w:rPr>
          <w:rFonts w:hint="eastAsia" w:ascii="仿宋" w:hAnsi="仿宋"/>
          <w:b/>
          <w:szCs w:val="28"/>
          <w:lang w:val="en-US" w:eastAsia="zh-CN"/>
        </w:rPr>
        <w:t>1.</w:t>
      </w:r>
      <w:r>
        <w:rPr>
          <w:rFonts w:hint="eastAsia" w:ascii="仿宋" w:hAnsi="仿宋"/>
          <w:b/>
          <w:szCs w:val="28"/>
        </w:rPr>
        <w:t>供方</w:t>
      </w:r>
      <w:r>
        <w:rPr>
          <w:rFonts w:ascii="仿宋" w:hAnsi="仿宋"/>
          <w:b/>
          <w:szCs w:val="28"/>
        </w:rPr>
        <w:t>须知附表</w:t>
      </w:r>
    </w:p>
    <w:tbl>
      <w:tblPr>
        <w:tblStyle w:val="8"/>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421"/>
        <w:gridCol w:w="6122"/>
      </w:tblGrid>
      <w:tr w14:paraId="5322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2" w:type="dxa"/>
            <w:noWrap w:val="0"/>
            <w:vAlign w:val="center"/>
          </w:tcPr>
          <w:p w14:paraId="5EFBEBBB">
            <w:pPr>
              <w:keepNext w:val="0"/>
              <w:keepLines w:val="0"/>
              <w:suppressLineNumbers w:val="0"/>
              <w:tabs>
                <w:tab w:val="left" w:pos="7560"/>
              </w:tabs>
              <w:adjustRightInd w:val="0"/>
              <w:snapToGrid w:val="0"/>
              <w:spacing w:before="0" w:beforeAutospacing="0" w:after="0" w:afterAutospacing="0" w:line="240" w:lineRule="auto"/>
              <w:ind w:left="-160" w:leftChars="-50" w:right="-163" w:rightChars="-51" w:firstLine="0" w:firstLineChars="0"/>
              <w:jc w:val="center"/>
              <w:rPr>
                <w:rFonts w:hint="default" w:ascii="宋体" w:hAnsi="宋体"/>
                <w:sz w:val="24"/>
              </w:rPr>
            </w:pPr>
            <w:r>
              <w:rPr>
                <w:rFonts w:hint="eastAsia" w:ascii="宋体" w:hAnsi="宋体"/>
                <w:sz w:val="24"/>
              </w:rPr>
              <w:t>序号</w:t>
            </w:r>
          </w:p>
        </w:tc>
        <w:tc>
          <w:tcPr>
            <w:tcW w:w="2421" w:type="dxa"/>
            <w:noWrap w:val="0"/>
            <w:vAlign w:val="center"/>
          </w:tcPr>
          <w:p w14:paraId="3650C2BC">
            <w:pPr>
              <w:keepNext w:val="0"/>
              <w:keepLines w:val="0"/>
              <w:suppressLineNumbers w:val="0"/>
              <w:tabs>
                <w:tab w:val="left" w:pos="7560"/>
              </w:tabs>
              <w:adjustRightInd w:val="0"/>
              <w:snapToGrid w:val="0"/>
              <w:spacing w:before="0" w:beforeAutospacing="0" w:after="0" w:afterAutospacing="0" w:line="240" w:lineRule="auto"/>
              <w:ind w:left="-163" w:leftChars="-51" w:right="-163" w:rightChars="-51" w:firstLine="0" w:firstLineChars="0"/>
              <w:jc w:val="center"/>
              <w:rPr>
                <w:rFonts w:hint="default" w:ascii="宋体" w:hAnsi="宋体"/>
                <w:sz w:val="24"/>
              </w:rPr>
            </w:pPr>
            <w:r>
              <w:rPr>
                <w:rFonts w:hint="eastAsia" w:ascii="宋体" w:hAnsi="宋体"/>
                <w:sz w:val="24"/>
              </w:rPr>
              <w:t>内容</w:t>
            </w:r>
          </w:p>
        </w:tc>
        <w:tc>
          <w:tcPr>
            <w:tcW w:w="6122" w:type="dxa"/>
            <w:noWrap w:val="0"/>
            <w:vAlign w:val="center"/>
          </w:tcPr>
          <w:p w14:paraId="74DAD314">
            <w:pPr>
              <w:keepNext w:val="0"/>
              <w:keepLines w:val="0"/>
              <w:suppressLineNumbers w:val="0"/>
              <w:tabs>
                <w:tab w:val="left" w:pos="7560"/>
              </w:tabs>
              <w:adjustRightInd w:val="0"/>
              <w:snapToGrid w:val="0"/>
              <w:spacing w:before="0" w:beforeAutospacing="0" w:after="0" w:afterAutospacing="0" w:line="240" w:lineRule="auto"/>
              <w:ind w:left="-50" w:right="-51" w:firstLine="0" w:firstLineChars="0"/>
              <w:jc w:val="center"/>
              <w:rPr>
                <w:rFonts w:hint="default" w:ascii="宋体" w:hAnsi="宋体"/>
                <w:sz w:val="24"/>
              </w:rPr>
            </w:pPr>
            <w:r>
              <w:rPr>
                <w:rFonts w:hint="eastAsia" w:ascii="宋体" w:hAnsi="宋体"/>
                <w:sz w:val="24"/>
              </w:rPr>
              <w:t>规  定</w:t>
            </w:r>
          </w:p>
        </w:tc>
      </w:tr>
      <w:tr w14:paraId="4908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32" w:type="dxa"/>
            <w:noWrap w:val="0"/>
            <w:vAlign w:val="center"/>
          </w:tcPr>
          <w:p w14:paraId="2BE53A52">
            <w:pPr>
              <w:keepNext w:val="0"/>
              <w:keepLines w:val="0"/>
              <w:suppressLineNumbers w:val="0"/>
              <w:tabs>
                <w:tab w:val="left" w:pos="7560"/>
              </w:tabs>
              <w:adjustRightInd w:val="0"/>
              <w:snapToGrid w:val="0"/>
              <w:spacing w:before="0" w:beforeAutospacing="0" w:after="0" w:afterAutospacing="0" w:line="240" w:lineRule="auto"/>
              <w:ind w:left="-50" w:right="-51" w:firstLine="0" w:firstLineChars="0"/>
              <w:jc w:val="center"/>
              <w:rPr>
                <w:rFonts w:hint="default" w:ascii="宋体" w:hAnsi="宋体"/>
                <w:sz w:val="24"/>
              </w:rPr>
            </w:pPr>
            <w:r>
              <w:rPr>
                <w:rFonts w:hint="eastAsia" w:ascii="宋体" w:hAnsi="宋体"/>
                <w:sz w:val="24"/>
              </w:rPr>
              <w:t>1</w:t>
            </w:r>
          </w:p>
        </w:tc>
        <w:tc>
          <w:tcPr>
            <w:tcW w:w="2421" w:type="dxa"/>
            <w:noWrap w:val="0"/>
            <w:vAlign w:val="center"/>
          </w:tcPr>
          <w:p w14:paraId="6C1B7CFF">
            <w:pPr>
              <w:keepNext w:val="0"/>
              <w:keepLines w:val="0"/>
              <w:suppressLineNumbers w:val="0"/>
              <w:tabs>
                <w:tab w:val="left" w:pos="7560"/>
              </w:tabs>
              <w:adjustRightInd w:val="0"/>
              <w:snapToGrid w:val="0"/>
              <w:spacing w:before="0" w:beforeAutospacing="0" w:after="0" w:afterAutospacing="0" w:line="240" w:lineRule="auto"/>
              <w:ind w:left="-163" w:leftChars="-51" w:right="-163" w:rightChars="-51" w:firstLine="0" w:firstLineChars="0"/>
              <w:jc w:val="center"/>
              <w:rPr>
                <w:rFonts w:hint="default" w:ascii="宋体" w:hAnsi="宋体"/>
                <w:sz w:val="24"/>
              </w:rPr>
            </w:pPr>
            <w:r>
              <w:rPr>
                <w:rFonts w:hint="eastAsia" w:ascii="宋体" w:hAnsi="宋体"/>
                <w:sz w:val="24"/>
              </w:rPr>
              <w:t>项目名称</w:t>
            </w:r>
          </w:p>
        </w:tc>
        <w:tc>
          <w:tcPr>
            <w:tcW w:w="6122" w:type="dxa"/>
            <w:noWrap w:val="0"/>
            <w:vAlign w:val="center"/>
          </w:tcPr>
          <w:p w14:paraId="64D98AB6">
            <w:pPr>
              <w:pStyle w:val="2"/>
              <w:keepNext/>
              <w:keepLines/>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jc w:val="center"/>
              <w:textAlignment w:val="top"/>
              <w:rPr>
                <w:rFonts w:hint="default" w:ascii="宋体" w:hAnsi="宋体"/>
                <w:sz w:val="24"/>
                <w:lang w:val="en-US"/>
              </w:rPr>
            </w:pPr>
            <w:r>
              <w:rPr>
                <w:rFonts w:hint="eastAsia" w:ascii="宋体" w:hAnsi="宋体" w:eastAsia="仿宋_GB2312" w:cs="Times New Roman"/>
                <w:kern w:val="2"/>
                <w:sz w:val="24"/>
                <w:szCs w:val="22"/>
                <w:lang w:val="en-US" w:eastAsia="zh-CN" w:bidi="ar-SA"/>
              </w:rPr>
              <w:t>西部运营管理中心档案室手动密集柜采购项目</w:t>
            </w:r>
          </w:p>
        </w:tc>
      </w:tr>
      <w:tr w14:paraId="3217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2" w:type="dxa"/>
            <w:noWrap w:val="0"/>
            <w:vAlign w:val="center"/>
          </w:tcPr>
          <w:p w14:paraId="232471B6">
            <w:pPr>
              <w:keepNext w:val="0"/>
              <w:keepLines w:val="0"/>
              <w:suppressLineNumbers w:val="0"/>
              <w:tabs>
                <w:tab w:val="left" w:pos="7560"/>
              </w:tabs>
              <w:adjustRightInd w:val="0"/>
              <w:snapToGrid w:val="0"/>
              <w:spacing w:before="0" w:beforeAutospacing="0" w:after="0" w:afterAutospacing="0" w:line="240" w:lineRule="auto"/>
              <w:ind w:left="-50" w:right="-51" w:firstLine="0" w:firstLineChars="0"/>
              <w:jc w:val="center"/>
              <w:rPr>
                <w:rFonts w:hint="default" w:ascii="宋体" w:hAnsi="宋体"/>
                <w:sz w:val="24"/>
              </w:rPr>
            </w:pPr>
            <w:r>
              <w:rPr>
                <w:rFonts w:hint="eastAsia" w:ascii="宋体" w:hAnsi="宋体"/>
                <w:sz w:val="24"/>
              </w:rPr>
              <w:t>2</w:t>
            </w:r>
          </w:p>
        </w:tc>
        <w:tc>
          <w:tcPr>
            <w:tcW w:w="2421" w:type="dxa"/>
            <w:noWrap w:val="0"/>
            <w:vAlign w:val="center"/>
          </w:tcPr>
          <w:p w14:paraId="5D66731E">
            <w:pPr>
              <w:keepNext w:val="0"/>
              <w:keepLines w:val="0"/>
              <w:suppressLineNumbers w:val="0"/>
              <w:tabs>
                <w:tab w:val="left" w:pos="7560"/>
              </w:tabs>
              <w:adjustRightInd w:val="0"/>
              <w:snapToGrid w:val="0"/>
              <w:spacing w:before="0" w:beforeAutospacing="0" w:after="0" w:afterAutospacing="0" w:line="240" w:lineRule="auto"/>
              <w:ind w:left="-163" w:leftChars="-51" w:right="-163" w:rightChars="-51" w:firstLine="0" w:firstLineChars="0"/>
              <w:jc w:val="center"/>
              <w:rPr>
                <w:rFonts w:hint="eastAsia" w:ascii="宋体" w:hAnsi="宋体" w:eastAsia="仿宋"/>
                <w:sz w:val="24"/>
                <w:lang w:val="en-US" w:eastAsia="zh-CN"/>
              </w:rPr>
            </w:pPr>
            <w:r>
              <w:rPr>
                <w:rFonts w:hint="eastAsia" w:ascii="宋体" w:hAnsi="宋体"/>
                <w:sz w:val="24"/>
              </w:rPr>
              <w:t>采购</w:t>
            </w:r>
            <w:r>
              <w:rPr>
                <w:rFonts w:hint="eastAsia" w:ascii="宋体" w:hAnsi="宋体"/>
                <w:sz w:val="24"/>
                <w:lang w:val="en-US" w:eastAsia="zh-CN"/>
              </w:rPr>
              <w:t>数量</w:t>
            </w:r>
          </w:p>
        </w:tc>
        <w:tc>
          <w:tcPr>
            <w:tcW w:w="6122" w:type="dxa"/>
            <w:noWrap w:val="0"/>
            <w:vAlign w:val="center"/>
          </w:tcPr>
          <w:p w14:paraId="04B10BE0">
            <w:pPr>
              <w:keepNext w:val="0"/>
              <w:keepLines w:val="0"/>
              <w:suppressLineNumbers w:val="0"/>
              <w:tabs>
                <w:tab w:val="left" w:pos="7560"/>
              </w:tabs>
              <w:adjustRightInd w:val="0"/>
              <w:snapToGrid w:val="0"/>
              <w:spacing w:before="0" w:beforeAutospacing="0" w:after="0" w:afterAutospacing="0" w:line="240" w:lineRule="auto"/>
              <w:ind w:left="0" w:right="-51" w:firstLine="0" w:firstLineChars="0"/>
              <w:jc w:val="center"/>
              <w:rPr>
                <w:rFonts w:hint="default" w:ascii="宋体" w:hAnsi="宋体" w:eastAsia="仿宋_GB2312" w:cs="Times New Roman"/>
                <w:kern w:val="2"/>
                <w:sz w:val="24"/>
                <w:szCs w:val="22"/>
                <w:lang w:val="en-US" w:eastAsia="zh-CN" w:bidi="ar-SA"/>
              </w:rPr>
            </w:pPr>
            <w:r>
              <w:rPr>
                <w:rFonts w:hint="eastAsia" w:ascii="宋体" w:hAnsi="宋体" w:cs="Times New Roman"/>
                <w:kern w:val="2"/>
                <w:sz w:val="24"/>
                <w:szCs w:val="22"/>
                <w:lang w:val="en-US" w:eastAsia="zh-CN" w:bidi="ar-SA"/>
              </w:rPr>
              <w:t>30.2立方米</w:t>
            </w:r>
          </w:p>
        </w:tc>
      </w:tr>
      <w:tr w14:paraId="5905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2" w:type="dxa"/>
            <w:noWrap w:val="0"/>
            <w:vAlign w:val="center"/>
          </w:tcPr>
          <w:p w14:paraId="089CC61D">
            <w:pPr>
              <w:keepNext w:val="0"/>
              <w:keepLines w:val="0"/>
              <w:suppressLineNumbers w:val="0"/>
              <w:tabs>
                <w:tab w:val="left" w:pos="7560"/>
              </w:tabs>
              <w:adjustRightInd w:val="0"/>
              <w:snapToGrid w:val="0"/>
              <w:spacing w:before="0" w:beforeAutospacing="0" w:after="0" w:afterAutospacing="0" w:line="240" w:lineRule="auto"/>
              <w:ind w:left="-50" w:right="-51" w:firstLine="0" w:firstLineChars="0"/>
              <w:jc w:val="center"/>
              <w:rPr>
                <w:rFonts w:hint="default" w:ascii="宋体" w:hAnsi="宋体"/>
                <w:sz w:val="24"/>
              </w:rPr>
            </w:pPr>
            <w:r>
              <w:rPr>
                <w:rFonts w:hint="eastAsia" w:ascii="宋体" w:hAnsi="宋体"/>
                <w:sz w:val="24"/>
              </w:rPr>
              <w:t>3</w:t>
            </w:r>
          </w:p>
        </w:tc>
        <w:tc>
          <w:tcPr>
            <w:tcW w:w="2421" w:type="dxa"/>
            <w:noWrap w:val="0"/>
            <w:vAlign w:val="center"/>
          </w:tcPr>
          <w:p w14:paraId="0A782C12">
            <w:pPr>
              <w:keepNext w:val="0"/>
              <w:keepLines w:val="0"/>
              <w:suppressLineNumbers w:val="0"/>
              <w:tabs>
                <w:tab w:val="left" w:pos="7560"/>
              </w:tabs>
              <w:adjustRightInd w:val="0"/>
              <w:snapToGrid w:val="0"/>
              <w:spacing w:before="0" w:beforeAutospacing="0" w:after="0" w:afterAutospacing="0" w:line="240" w:lineRule="auto"/>
              <w:ind w:left="-163" w:leftChars="-51" w:right="-163" w:rightChars="-51" w:firstLine="0" w:firstLineChars="0"/>
              <w:jc w:val="center"/>
              <w:rPr>
                <w:rFonts w:hint="default" w:ascii="宋体" w:hAnsi="宋体"/>
                <w:sz w:val="24"/>
              </w:rPr>
            </w:pPr>
            <w:r>
              <w:rPr>
                <w:rFonts w:hint="eastAsia" w:ascii="宋体" w:hAnsi="宋体"/>
                <w:sz w:val="24"/>
              </w:rPr>
              <w:t>采用的币种</w:t>
            </w:r>
          </w:p>
        </w:tc>
        <w:tc>
          <w:tcPr>
            <w:tcW w:w="6122" w:type="dxa"/>
            <w:noWrap w:val="0"/>
            <w:vAlign w:val="center"/>
          </w:tcPr>
          <w:p w14:paraId="1F42FD0C">
            <w:pPr>
              <w:keepNext w:val="0"/>
              <w:keepLines w:val="0"/>
              <w:suppressLineNumbers w:val="0"/>
              <w:tabs>
                <w:tab w:val="left" w:pos="7560"/>
              </w:tabs>
              <w:adjustRightInd w:val="0"/>
              <w:snapToGrid w:val="0"/>
              <w:spacing w:before="0" w:beforeAutospacing="0" w:after="0" w:afterAutospacing="0" w:line="240" w:lineRule="auto"/>
              <w:ind w:left="0" w:right="-51" w:firstLine="0" w:firstLineChars="0"/>
              <w:jc w:val="center"/>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人民币</w:t>
            </w:r>
          </w:p>
        </w:tc>
      </w:tr>
      <w:tr w14:paraId="3CFC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2" w:type="dxa"/>
            <w:noWrap w:val="0"/>
            <w:vAlign w:val="center"/>
          </w:tcPr>
          <w:p w14:paraId="55508A7F">
            <w:pPr>
              <w:keepNext w:val="0"/>
              <w:keepLines w:val="0"/>
              <w:suppressLineNumbers w:val="0"/>
              <w:tabs>
                <w:tab w:val="left" w:pos="7560"/>
              </w:tabs>
              <w:adjustRightInd w:val="0"/>
              <w:snapToGrid w:val="0"/>
              <w:spacing w:before="0" w:beforeAutospacing="0" w:after="0" w:afterAutospacing="0" w:line="240" w:lineRule="auto"/>
              <w:ind w:left="-50" w:right="-51" w:firstLine="0" w:firstLineChars="0"/>
              <w:jc w:val="center"/>
              <w:rPr>
                <w:rFonts w:hint="default" w:ascii="宋体" w:hAnsi="宋体"/>
                <w:sz w:val="24"/>
              </w:rPr>
            </w:pPr>
            <w:r>
              <w:rPr>
                <w:rFonts w:hint="eastAsia" w:ascii="宋体" w:hAnsi="宋体"/>
                <w:sz w:val="24"/>
              </w:rPr>
              <w:t>4</w:t>
            </w:r>
          </w:p>
        </w:tc>
        <w:tc>
          <w:tcPr>
            <w:tcW w:w="2421" w:type="dxa"/>
            <w:noWrap w:val="0"/>
            <w:vAlign w:val="center"/>
          </w:tcPr>
          <w:p w14:paraId="252C14C7">
            <w:pPr>
              <w:keepNext w:val="0"/>
              <w:keepLines w:val="0"/>
              <w:suppressLineNumbers w:val="0"/>
              <w:tabs>
                <w:tab w:val="left" w:pos="7560"/>
              </w:tabs>
              <w:adjustRightInd w:val="0"/>
              <w:snapToGrid w:val="0"/>
              <w:spacing w:before="0" w:beforeAutospacing="0" w:after="0" w:afterAutospacing="0" w:line="240" w:lineRule="auto"/>
              <w:ind w:left="-163" w:leftChars="-51" w:right="-163" w:rightChars="-51" w:firstLine="0" w:firstLineChars="0"/>
              <w:jc w:val="center"/>
              <w:rPr>
                <w:rFonts w:hint="default" w:ascii="宋体" w:hAnsi="宋体"/>
                <w:sz w:val="24"/>
              </w:rPr>
            </w:pPr>
            <w:r>
              <w:rPr>
                <w:rFonts w:hint="eastAsia" w:ascii="宋体" w:hAnsi="宋体"/>
                <w:sz w:val="24"/>
              </w:rPr>
              <w:t>询价截止时间</w:t>
            </w:r>
          </w:p>
        </w:tc>
        <w:tc>
          <w:tcPr>
            <w:tcW w:w="6122" w:type="dxa"/>
            <w:noWrap w:val="0"/>
            <w:vAlign w:val="center"/>
          </w:tcPr>
          <w:p w14:paraId="638907E2">
            <w:pPr>
              <w:keepNext w:val="0"/>
              <w:keepLines w:val="0"/>
              <w:suppressLineNumbers w:val="0"/>
              <w:tabs>
                <w:tab w:val="left" w:pos="7560"/>
              </w:tabs>
              <w:adjustRightInd w:val="0"/>
              <w:snapToGrid w:val="0"/>
              <w:spacing w:before="0" w:beforeAutospacing="0" w:after="0" w:afterAutospacing="0" w:line="240" w:lineRule="auto"/>
              <w:ind w:left="0" w:right="-51" w:firstLine="0" w:firstLineChars="0"/>
              <w:jc w:val="center"/>
              <w:rPr>
                <w:rFonts w:hint="default"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详见招采平台时间规定</w:t>
            </w:r>
          </w:p>
        </w:tc>
      </w:tr>
      <w:tr w14:paraId="72A2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2" w:type="dxa"/>
            <w:noWrap w:val="0"/>
            <w:vAlign w:val="center"/>
          </w:tcPr>
          <w:p w14:paraId="6F25FD69">
            <w:pPr>
              <w:keepNext w:val="0"/>
              <w:keepLines w:val="0"/>
              <w:suppressLineNumbers w:val="0"/>
              <w:tabs>
                <w:tab w:val="left" w:pos="7560"/>
              </w:tabs>
              <w:adjustRightInd w:val="0"/>
              <w:snapToGrid w:val="0"/>
              <w:spacing w:before="0" w:beforeAutospacing="0" w:after="0" w:afterAutospacing="0" w:line="240" w:lineRule="auto"/>
              <w:ind w:left="-50" w:right="-51" w:firstLine="0" w:firstLineChars="0"/>
              <w:jc w:val="center"/>
              <w:rPr>
                <w:rFonts w:hint="default" w:ascii="宋体" w:hAnsi="宋体"/>
                <w:sz w:val="24"/>
              </w:rPr>
            </w:pPr>
            <w:r>
              <w:rPr>
                <w:rFonts w:hint="eastAsia" w:ascii="宋体" w:hAnsi="宋体"/>
                <w:sz w:val="24"/>
              </w:rPr>
              <w:t>5</w:t>
            </w:r>
          </w:p>
        </w:tc>
        <w:tc>
          <w:tcPr>
            <w:tcW w:w="2421" w:type="dxa"/>
            <w:noWrap w:val="0"/>
            <w:vAlign w:val="center"/>
          </w:tcPr>
          <w:p w14:paraId="26647E8D">
            <w:pPr>
              <w:keepNext w:val="0"/>
              <w:keepLines w:val="0"/>
              <w:suppressLineNumbers w:val="0"/>
              <w:tabs>
                <w:tab w:val="left" w:pos="7560"/>
              </w:tabs>
              <w:adjustRightInd w:val="0"/>
              <w:snapToGrid w:val="0"/>
              <w:spacing w:before="0" w:beforeAutospacing="0" w:after="0" w:afterAutospacing="0" w:line="240" w:lineRule="auto"/>
              <w:ind w:left="-163" w:leftChars="-51" w:right="-163" w:rightChars="-51" w:firstLine="0" w:firstLineChars="0"/>
              <w:jc w:val="center"/>
              <w:rPr>
                <w:rFonts w:hint="default" w:ascii="宋体" w:hAnsi="宋体"/>
                <w:sz w:val="24"/>
              </w:rPr>
            </w:pPr>
            <w:r>
              <w:rPr>
                <w:rFonts w:hint="eastAsia" w:ascii="宋体" w:hAnsi="宋体"/>
                <w:sz w:val="24"/>
              </w:rPr>
              <w:t>招标人指定分包项目</w:t>
            </w:r>
          </w:p>
        </w:tc>
        <w:tc>
          <w:tcPr>
            <w:tcW w:w="6122" w:type="dxa"/>
            <w:noWrap w:val="0"/>
            <w:vAlign w:val="center"/>
          </w:tcPr>
          <w:p w14:paraId="7765EC7A">
            <w:pPr>
              <w:keepNext w:val="0"/>
              <w:keepLines w:val="0"/>
              <w:suppressLineNumbers w:val="0"/>
              <w:tabs>
                <w:tab w:val="left" w:pos="7560"/>
              </w:tabs>
              <w:adjustRightInd w:val="0"/>
              <w:snapToGrid w:val="0"/>
              <w:spacing w:before="0" w:beforeAutospacing="0" w:after="0" w:afterAutospacing="0" w:line="240" w:lineRule="auto"/>
              <w:ind w:left="0" w:right="-51" w:firstLine="0" w:firstLineChars="0"/>
              <w:jc w:val="center"/>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不接受分包</w:t>
            </w:r>
          </w:p>
        </w:tc>
      </w:tr>
      <w:tr w14:paraId="5D63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2" w:type="dxa"/>
            <w:noWrap w:val="0"/>
            <w:vAlign w:val="center"/>
          </w:tcPr>
          <w:p w14:paraId="7FCA54A2">
            <w:pPr>
              <w:keepNext w:val="0"/>
              <w:keepLines w:val="0"/>
              <w:suppressLineNumbers w:val="0"/>
              <w:tabs>
                <w:tab w:val="left" w:pos="7560"/>
              </w:tabs>
              <w:adjustRightInd w:val="0"/>
              <w:snapToGrid w:val="0"/>
              <w:spacing w:before="0" w:beforeAutospacing="0" w:after="0" w:afterAutospacing="0" w:line="240" w:lineRule="auto"/>
              <w:ind w:left="-160" w:leftChars="-50" w:right="-51" w:firstLine="0" w:firstLineChars="0"/>
              <w:jc w:val="center"/>
              <w:rPr>
                <w:rFonts w:hint="default" w:ascii="宋体" w:hAnsi="宋体"/>
                <w:sz w:val="24"/>
              </w:rPr>
            </w:pPr>
            <w:r>
              <w:rPr>
                <w:rFonts w:hint="default" w:ascii="宋体" w:hAnsi="宋体"/>
                <w:sz w:val="24"/>
              </w:rPr>
              <w:t>6</w:t>
            </w:r>
          </w:p>
        </w:tc>
        <w:tc>
          <w:tcPr>
            <w:tcW w:w="2421" w:type="dxa"/>
            <w:noWrap w:val="0"/>
            <w:vAlign w:val="center"/>
          </w:tcPr>
          <w:p w14:paraId="1BB2E3AD">
            <w:pPr>
              <w:keepNext w:val="0"/>
              <w:keepLines w:val="0"/>
              <w:suppressLineNumbers w:val="0"/>
              <w:tabs>
                <w:tab w:val="left" w:pos="7560"/>
              </w:tabs>
              <w:adjustRightInd w:val="0"/>
              <w:snapToGrid w:val="0"/>
              <w:spacing w:before="0" w:beforeAutospacing="0" w:after="0" w:afterAutospacing="0" w:line="240" w:lineRule="auto"/>
              <w:ind w:left="-163" w:leftChars="-51" w:right="-163" w:rightChars="-51" w:firstLine="0" w:firstLineChars="0"/>
              <w:jc w:val="center"/>
              <w:rPr>
                <w:rFonts w:hint="default" w:ascii="宋体" w:hAnsi="宋体"/>
                <w:sz w:val="24"/>
              </w:rPr>
            </w:pPr>
            <w:r>
              <w:rPr>
                <w:rFonts w:hint="eastAsia" w:ascii="宋体" w:hAnsi="宋体"/>
                <w:sz w:val="24"/>
              </w:rPr>
              <w:t>报价方法</w:t>
            </w:r>
          </w:p>
        </w:tc>
        <w:tc>
          <w:tcPr>
            <w:tcW w:w="6122" w:type="dxa"/>
            <w:noWrap w:val="0"/>
            <w:vAlign w:val="center"/>
          </w:tcPr>
          <w:p w14:paraId="67662F96">
            <w:pPr>
              <w:keepNext w:val="0"/>
              <w:keepLines w:val="0"/>
              <w:suppressLineNumbers w:val="0"/>
              <w:tabs>
                <w:tab w:val="left" w:pos="7560"/>
              </w:tabs>
              <w:adjustRightInd w:val="0"/>
              <w:snapToGrid w:val="0"/>
              <w:spacing w:before="0" w:beforeAutospacing="0" w:after="0" w:afterAutospacing="0" w:line="240" w:lineRule="auto"/>
              <w:ind w:left="0" w:right="-51" w:firstLine="0" w:firstLineChars="0"/>
              <w:jc w:val="center"/>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详见招采平台</w:t>
            </w:r>
          </w:p>
        </w:tc>
      </w:tr>
      <w:tr w14:paraId="0AC4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2" w:type="dxa"/>
            <w:noWrap w:val="0"/>
            <w:vAlign w:val="center"/>
          </w:tcPr>
          <w:p w14:paraId="42AF5E1B">
            <w:pPr>
              <w:keepNext w:val="0"/>
              <w:keepLines w:val="0"/>
              <w:suppressLineNumbers w:val="0"/>
              <w:tabs>
                <w:tab w:val="left" w:pos="7560"/>
              </w:tabs>
              <w:adjustRightInd w:val="0"/>
              <w:snapToGrid w:val="0"/>
              <w:spacing w:before="0" w:beforeAutospacing="0" w:after="0" w:afterAutospacing="0" w:line="240" w:lineRule="auto"/>
              <w:ind w:left="-160" w:leftChars="-50" w:right="-51" w:firstLine="0" w:firstLineChars="0"/>
              <w:jc w:val="center"/>
              <w:rPr>
                <w:rFonts w:hint="default" w:ascii="宋体" w:hAnsi="宋体"/>
                <w:sz w:val="24"/>
              </w:rPr>
            </w:pPr>
            <w:r>
              <w:rPr>
                <w:rFonts w:hint="default" w:ascii="宋体" w:hAnsi="宋体"/>
                <w:sz w:val="24"/>
              </w:rPr>
              <w:t>7</w:t>
            </w:r>
          </w:p>
        </w:tc>
        <w:tc>
          <w:tcPr>
            <w:tcW w:w="2421" w:type="dxa"/>
            <w:noWrap w:val="0"/>
            <w:vAlign w:val="center"/>
          </w:tcPr>
          <w:p w14:paraId="581C1DDE">
            <w:pPr>
              <w:keepNext w:val="0"/>
              <w:keepLines w:val="0"/>
              <w:suppressLineNumbers w:val="0"/>
              <w:tabs>
                <w:tab w:val="left" w:pos="7560"/>
              </w:tabs>
              <w:adjustRightInd w:val="0"/>
              <w:snapToGrid w:val="0"/>
              <w:spacing w:before="0" w:beforeAutospacing="0" w:after="0" w:afterAutospacing="0" w:line="240" w:lineRule="auto"/>
              <w:ind w:left="-77" w:leftChars="-24" w:right="-51" w:firstLine="0" w:firstLineChars="0"/>
              <w:jc w:val="center"/>
              <w:rPr>
                <w:rFonts w:hint="default" w:ascii="宋体" w:hAnsi="宋体"/>
                <w:sz w:val="24"/>
              </w:rPr>
            </w:pPr>
            <w:r>
              <w:rPr>
                <w:rFonts w:hint="eastAsia" w:ascii="宋体" w:hAnsi="宋体"/>
                <w:sz w:val="24"/>
              </w:rPr>
              <w:t>结算方式</w:t>
            </w:r>
          </w:p>
        </w:tc>
        <w:tc>
          <w:tcPr>
            <w:tcW w:w="6122" w:type="dxa"/>
            <w:noWrap w:val="0"/>
            <w:vAlign w:val="center"/>
          </w:tcPr>
          <w:p w14:paraId="1287C8CE">
            <w:pPr>
              <w:keepNext w:val="0"/>
              <w:keepLines w:val="0"/>
              <w:suppressLineNumbers w:val="0"/>
              <w:tabs>
                <w:tab w:val="left" w:pos="-3"/>
                <w:tab w:val="left" w:pos="1457"/>
              </w:tabs>
              <w:adjustRightInd w:val="0"/>
              <w:snapToGrid w:val="0"/>
              <w:spacing w:before="0" w:beforeAutospacing="0" w:after="0" w:afterAutospacing="0" w:line="240" w:lineRule="auto"/>
              <w:ind w:left="-3" w:leftChars="-1" w:right="-51" w:firstLine="0" w:firstLineChars="0"/>
              <w:jc w:val="center"/>
              <w:rPr>
                <w:rFonts w:hint="default"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银行转账</w:t>
            </w:r>
          </w:p>
        </w:tc>
      </w:tr>
      <w:tr w14:paraId="01C9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2" w:type="dxa"/>
            <w:noWrap w:val="0"/>
            <w:vAlign w:val="center"/>
          </w:tcPr>
          <w:p w14:paraId="4F7DF724">
            <w:pPr>
              <w:keepNext w:val="0"/>
              <w:keepLines w:val="0"/>
              <w:suppressLineNumbers w:val="0"/>
              <w:tabs>
                <w:tab w:val="left" w:pos="7560"/>
              </w:tabs>
              <w:adjustRightInd w:val="0"/>
              <w:snapToGrid w:val="0"/>
              <w:spacing w:before="0" w:beforeAutospacing="0" w:after="0" w:afterAutospacing="0" w:line="240" w:lineRule="auto"/>
              <w:ind w:left="-77" w:leftChars="-24" w:right="-51" w:firstLine="0" w:firstLineChars="0"/>
              <w:jc w:val="center"/>
              <w:rPr>
                <w:rFonts w:hint="default" w:ascii="宋体" w:hAnsi="宋体"/>
                <w:sz w:val="24"/>
              </w:rPr>
            </w:pPr>
            <w:r>
              <w:rPr>
                <w:rFonts w:hint="default" w:ascii="宋体" w:hAnsi="宋体"/>
                <w:sz w:val="24"/>
              </w:rPr>
              <w:t>8</w:t>
            </w:r>
          </w:p>
        </w:tc>
        <w:tc>
          <w:tcPr>
            <w:tcW w:w="2421" w:type="dxa"/>
            <w:noWrap w:val="0"/>
            <w:vAlign w:val="center"/>
          </w:tcPr>
          <w:p w14:paraId="0B3369DE">
            <w:pPr>
              <w:keepNext w:val="0"/>
              <w:keepLines w:val="0"/>
              <w:suppressLineNumbers w:val="0"/>
              <w:tabs>
                <w:tab w:val="left" w:pos="7560"/>
              </w:tabs>
              <w:adjustRightInd w:val="0"/>
              <w:snapToGrid w:val="0"/>
              <w:spacing w:before="0" w:beforeAutospacing="0" w:after="0" w:afterAutospacing="0" w:line="240" w:lineRule="auto"/>
              <w:ind w:left="0" w:leftChars="0" w:right="-163" w:rightChars="-51" w:firstLine="0" w:firstLineChars="0"/>
              <w:jc w:val="center"/>
              <w:rPr>
                <w:rFonts w:hint="eastAsia" w:ascii="宋体" w:hAnsi="宋体" w:eastAsia="仿宋_GB2312"/>
                <w:sz w:val="24"/>
                <w:lang w:eastAsia="zh-CN"/>
              </w:rPr>
            </w:pPr>
            <w:r>
              <w:rPr>
                <w:rFonts w:hint="eastAsia" w:ascii="宋体" w:hAnsi="宋体"/>
                <w:sz w:val="24"/>
              </w:rPr>
              <w:t>控制价</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lang w:eastAsia="zh-CN"/>
              </w:rPr>
              <w:t>）</w:t>
            </w:r>
          </w:p>
        </w:tc>
        <w:tc>
          <w:tcPr>
            <w:tcW w:w="6122" w:type="dxa"/>
            <w:noWrap w:val="0"/>
            <w:vAlign w:val="center"/>
          </w:tcPr>
          <w:p w14:paraId="7EB549B6">
            <w:pPr>
              <w:pStyle w:val="7"/>
              <w:keepNext w:val="0"/>
              <w:keepLines w:val="0"/>
              <w:suppressLineNumbers w:val="0"/>
              <w:spacing w:before="0" w:beforeAutospacing="0" w:afterAutospacing="0"/>
              <w:ind w:left="240" w:leftChars="0" w:right="0" w:hanging="240" w:hangingChars="100"/>
              <w:jc w:val="center"/>
              <w:rPr>
                <w:rFonts w:hint="default" w:ascii="仿宋" w:hAnsi="仿宋" w:eastAsia="仿宋" w:cs="仿宋"/>
                <w:i w:val="0"/>
                <w:iCs w:val="0"/>
                <w:caps w:val="0"/>
                <w:color w:val="2B2B2B"/>
                <w:spacing w:val="0"/>
                <w:kern w:val="2"/>
                <w:sz w:val="24"/>
                <w:szCs w:val="24"/>
                <w:shd w:val="clear" w:fill="FFFFFF"/>
                <w:lang w:val="en-US" w:eastAsia="zh-CN" w:bidi="ar-SA"/>
              </w:rPr>
            </w:pPr>
            <w:r>
              <w:rPr>
                <w:rFonts w:hint="eastAsia" w:ascii="宋体" w:hAnsi="宋体" w:cs="Times New Roman"/>
                <w:kern w:val="2"/>
                <w:sz w:val="24"/>
                <w:szCs w:val="22"/>
                <w:lang w:val="en-US" w:eastAsia="zh-CN" w:bidi="ar-SA"/>
              </w:rPr>
              <w:t>4.94</w:t>
            </w:r>
            <w:r>
              <w:rPr>
                <w:rFonts w:hint="eastAsia" w:ascii="宋体" w:hAnsi="宋体" w:eastAsia="仿宋_GB2312" w:cs="Times New Roman"/>
                <w:kern w:val="2"/>
                <w:sz w:val="24"/>
                <w:szCs w:val="22"/>
                <w:lang w:val="en-US" w:eastAsia="zh-CN" w:bidi="ar-SA"/>
              </w:rPr>
              <w:t>万元</w:t>
            </w:r>
          </w:p>
        </w:tc>
      </w:tr>
      <w:tr w14:paraId="61EE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2" w:type="dxa"/>
            <w:noWrap w:val="0"/>
            <w:vAlign w:val="center"/>
          </w:tcPr>
          <w:p w14:paraId="21727151">
            <w:pPr>
              <w:keepNext w:val="0"/>
              <w:keepLines w:val="0"/>
              <w:suppressLineNumbers w:val="0"/>
              <w:tabs>
                <w:tab w:val="left" w:pos="7560"/>
              </w:tabs>
              <w:adjustRightInd w:val="0"/>
              <w:snapToGrid w:val="0"/>
              <w:spacing w:before="0" w:beforeAutospacing="0" w:after="0" w:afterAutospacing="0" w:line="240" w:lineRule="auto"/>
              <w:ind w:left="-77" w:leftChars="-24" w:right="-51" w:firstLine="0" w:firstLineChars="0"/>
              <w:jc w:val="center"/>
              <w:rPr>
                <w:rFonts w:hint="default" w:ascii="宋体" w:hAnsi="宋体" w:eastAsia="仿宋_GB2312"/>
                <w:sz w:val="24"/>
                <w:lang w:val="en-US" w:eastAsia="zh-CN"/>
              </w:rPr>
            </w:pPr>
            <w:r>
              <w:rPr>
                <w:rFonts w:hint="eastAsia" w:ascii="宋体" w:hAnsi="宋体"/>
                <w:sz w:val="24"/>
                <w:lang w:val="en-US" w:eastAsia="zh-CN"/>
              </w:rPr>
              <w:t>9</w:t>
            </w:r>
          </w:p>
        </w:tc>
        <w:tc>
          <w:tcPr>
            <w:tcW w:w="2421" w:type="dxa"/>
            <w:noWrap w:val="0"/>
            <w:vAlign w:val="center"/>
          </w:tcPr>
          <w:p w14:paraId="6FE36DC2">
            <w:pPr>
              <w:keepNext w:val="0"/>
              <w:keepLines w:val="0"/>
              <w:suppressLineNumbers w:val="0"/>
              <w:tabs>
                <w:tab w:val="left" w:pos="7560"/>
              </w:tabs>
              <w:adjustRightInd w:val="0"/>
              <w:snapToGrid w:val="0"/>
              <w:spacing w:before="0" w:beforeAutospacing="0" w:after="0" w:afterAutospacing="0" w:line="240" w:lineRule="auto"/>
              <w:ind w:left="-77" w:leftChars="-24" w:right="-51" w:firstLine="0" w:firstLineChars="0"/>
              <w:jc w:val="center"/>
              <w:rPr>
                <w:rFonts w:hint="default" w:ascii="宋体" w:hAnsi="宋体"/>
                <w:sz w:val="24"/>
              </w:rPr>
            </w:pPr>
            <w:r>
              <w:rPr>
                <w:rFonts w:hint="eastAsia" w:ascii="宋体" w:hAnsi="宋体"/>
                <w:sz w:val="24"/>
              </w:rPr>
              <w:t>技术要求</w:t>
            </w:r>
          </w:p>
        </w:tc>
        <w:tc>
          <w:tcPr>
            <w:tcW w:w="6122" w:type="dxa"/>
            <w:noWrap w:val="0"/>
            <w:vAlign w:val="center"/>
          </w:tcPr>
          <w:p w14:paraId="7FDF9B22">
            <w:pPr>
              <w:pStyle w:val="7"/>
              <w:keepNext w:val="0"/>
              <w:keepLines w:val="0"/>
              <w:suppressLineNumbers w:val="0"/>
              <w:spacing w:before="0" w:beforeAutospacing="0" w:afterAutospacing="0"/>
              <w:ind w:left="0" w:leftChars="0" w:right="0" w:firstLine="0" w:firstLineChars="0"/>
              <w:jc w:val="center"/>
              <w:rPr>
                <w:rFonts w:hint="default" w:ascii="宋体" w:hAnsi="宋体" w:eastAsia="仿宋_GB2312" w:cs="Times New Roman"/>
                <w:color w:val="000000"/>
                <w:kern w:val="28"/>
                <w:sz w:val="24"/>
                <w:szCs w:val="24"/>
                <w:lang w:val="en-US" w:eastAsia="zh-CN" w:bidi="ar-SA"/>
              </w:rPr>
            </w:pPr>
            <w:r>
              <w:rPr>
                <w:rFonts w:hint="eastAsia" w:ascii="宋体" w:hAnsi="宋体" w:cs="Times New Roman"/>
                <w:color w:val="000000"/>
                <w:kern w:val="28"/>
                <w:sz w:val="24"/>
                <w:szCs w:val="24"/>
                <w:lang w:val="en-US" w:eastAsia="zh-CN" w:bidi="ar-SA"/>
              </w:rPr>
              <w:t>/</w:t>
            </w:r>
          </w:p>
        </w:tc>
      </w:tr>
      <w:tr w14:paraId="71F4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2" w:type="dxa"/>
            <w:noWrap w:val="0"/>
            <w:vAlign w:val="center"/>
          </w:tcPr>
          <w:p w14:paraId="4056F1B9">
            <w:pPr>
              <w:keepNext w:val="0"/>
              <w:keepLines w:val="0"/>
              <w:suppressLineNumbers w:val="0"/>
              <w:tabs>
                <w:tab w:val="left" w:pos="7560"/>
              </w:tabs>
              <w:adjustRightInd w:val="0"/>
              <w:snapToGrid w:val="0"/>
              <w:spacing w:before="0" w:beforeAutospacing="0" w:after="0" w:afterAutospacing="0" w:line="240" w:lineRule="auto"/>
              <w:ind w:left="-77" w:leftChars="-24" w:right="-51" w:firstLine="0" w:firstLineChars="0"/>
              <w:jc w:val="center"/>
              <w:rPr>
                <w:rFonts w:hint="default" w:ascii="宋体" w:hAnsi="宋体" w:eastAsia="仿宋_GB2312"/>
                <w:sz w:val="24"/>
                <w:lang w:val="en-US" w:eastAsia="zh-CN"/>
              </w:rPr>
            </w:pPr>
            <w:r>
              <w:rPr>
                <w:rFonts w:hint="eastAsia" w:ascii="宋体" w:hAnsi="宋体"/>
                <w:sz w:val="24"/>
                <w:lang w:val="en-US" w:eastAsia="zh-CN"/>
              </w:rPr>
              <w:t>10</w:t>
            </w:r>
          </w:p>
        </w:tc>
        <w:tc>
          <w:tcPr>
            <w:tcW w:w="2421" w:type="dxa"/>
            <w:noWrap w:val="0"/>
            <w:vAlign w:val="center"/>
          </w:tcPr>
          <w:p w14:paraId="42AFBAD9">
            <w:pPr>
              <w:keepNext w:val="0"/>
              <w:keepLines w:val="0"/>
              <w:suppressLineNumbers w:val="0"/>
              <w:tabs>
                <w:tab w:val="left" w:pos="7560"/>
              </w:tabs>
              <w:adjustRightInd w:val="0"/>
              <w:snapToGrid w:val="0"/>
              <w:spacing w:before="0" w:beforeAutospacing="0" w:after="0" w:afterAutospacing="0" w:line="240" w:lineRule="auto"/>
              <w:ind w:left="-77" w:leftChars="-24" w:right="-51" w:firstLine="0" w:firstLineChars="0"/>
              <w:jc w:val="center"/>
              <w:rPr>
                <w:rFonts w:hint="default" w:ascii="宋体" w:hAnsi="宋体"/>
                <w:sz w:val="24"/>
              </w:rPr>
            </w:pPr>
            <w:r>
              <w:rPr>
                <w:rFonts w:hint="eastAsia" w:ascii="宋体" w:hAnsi="宋体"/>
                <w:sz w:val="24"/>
              </w:rPr>
              <w:t>比价方法</w:t>
            </w:r>
          </w:p>
        </w:tc>
        <w:tc>
          <w:tcPr>
            <w:tcW w:w="6122" w:type="dxa"/>
            <w:noWrap w:val="0"/>
            <w:vAlign w:val="center"/>
          </w:tcPr>
          <w:p w14:paraId="2D689E00">
            <w:pPr>
              <w:keepNext w:val="0"/>
              <w:keepLines w:val="0"/>
              <w:suppressLineNumbers w:val="0"/>
              <w:tabs>
                <w:tab w:val="left" w:pos="-3"/>
                <w:tab w:val="left" w:pos="7560"/>
              </w:tabs>
              <w:adjustRightInd w:val="0"/>
              <w:snapToGrid w:val="0"/>
              <w:spacing w:before="0" w:beforeAutospacing="0" w:after="0" w:afterAutospacing="0" w:line="240" w:lineRule="auto"/>
              <w:ind w:left="-77" w:leftChars="-24" w:right="-51" w:firstLine="0" w:firstLineChars="0"/>
              <w:jc w:val="center"/>
              <w:rPr>
                <w:rFonts w:hint="default"/>
                <w:lang w:val="en-US" w:eastAsia="zh-CN"/>
              </w:rPr>
            </w:pPr>
            <w:r>
              <w:rPr>
                <w:rFonts w:hint="eastAsia" w:ascii="宋体" w:hAnsi="宋体" w:eastAsia="仿宋_GB2312" w:cs="Times New Roman"/>
                <w:color w:val="000000"/>
                <w:kern w:val="2"/>
                <w:sz w:val="24"/>
                <w:szCs w:val="22"/>
                <w:lang w:val="en-US" w:eastAsia="zh-CN" w:bidi="ar-SA"/>
              </w:rPr>
              <w:t>根据供应商提供的投标文件等资料，按价格、资质、业绩、专业技术、服务等因素综合判断确定中选供应商。</w:t>
            </w:r>
          </w:p>
        </w:tc>
      </w:tr>
      <w:tr w14:paraId="3631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32" w:type="dxa"/>
            <w:noWrap w:val="0"/>
            <w:vAlign w:val="center"/>
          </w:tcPr>
          <w:p w14:paraId="62182837">
            <w:pPr>
              <w:keepNext w:val="0"/>
              <w:keepLines w:val="0"/>
              <w:suppressLineNumbers w:val="0"/>
              <w:tabs>
                <w:tab w:val="left" w:pos="7560"/>
              </w:tabs>
              <w:adjustRightInd w:val="0"/>
              <w:snapToGrid w:val="0"/>
              <w:spacing w:before="0" w:beforeAutospacing="0" w:after="0" w:afterAutospacing="0" w:line="240" w:lineRule="auto"/>
              <w:ind w:left="-77" w:leftChars="-24" w:right="-51" w:firstLine="0" w:firstLineChars="0"/>
              <w:jc w:val="center"/>
              <w:rPr>
                <w:rFonts w:hint="default" w:ascii="宋体" w:hAnsi="宋体" w:eastAsia="仿宋"/>
                <w:sz w:val="24"/>
                <w:lang w:val="en-US" w:eastAsia="zh-CN"/>
              </w:rPr>
            </w:pPr>
            <w:r>
              <w:rPr>
                <w:rFonts w:hint="eastAsia" w:ascii="宋体" w:hAnsi="宋体"/>
                <w:sz w:val="24"/>
                <w:lang w:val="en-US" w:eastAsia="zh-CN"/>
              </w:rPr>
              <w:t>11</w:t>
            </w:r>
          </w:p>
        </w:tc>
        <w:tc>
          <w:tcPr>
            <w:tcW w:w="2421" w:type="dxa"/>
            <w:noWrap w:val="0"/>
            <w:vAlign w:val="center"/>
          </w:tcPr>
          <w:p w14:paraId="27726C55">
            <w:pPr>
              <w:keepNext w:val="0"/>
              <w:keepLines w:val="0"/>
              <w:suppressLineNumbers w:val="0"/>
              <w:tabs>
                <w:tab w:val="left" w:pos="7560"/>
              </w:tabs>
              <w:adjustRightInd w:val="0"/>
              <w:snapToGrid w:val="0"/>
              <w:spacing w:before="0" w:beforeAutospacing="0" w:after="0" w:afterAutospacing="0" w:line="240" w:lineRule="auto"/>
              <w:ind w:left="-77" w:leftChars="-24" w:right="-51" w:firstLine="0" w:firstLineChars="0"/>
              <w:jc w:val="center"/>
              <w:rPr>
                <w:rFonts w:hint="default" w:ascii="宋体" w:hAnsi="宋体" w:cs="Times New Roman"/>
                <w:sz w:val="24"/>
                <w:lang w:val="en-US" w:eastAsia="zh-CN"/>
              </w:rPr>
            </w:pPr>
            <w:r>
              <w:rPr>
                <w:rFonts w:hint="eastAsia" w:ascii="宋体" w:hAnsi="宋体" w:cs="Times New Roman"/>
                <w:sz w:val="24"/>
                <w:lang w:val="en-US" w:eastAsia="zh-CN"/>
              </w:rPr>
              <w:t>资质要求</w:t>
            </w:r>
          </w:p>
        </w:tc>
        <w:tc>
          <w:tcPr>
            <w:tcW w:w="6122" w:type="dxa"/>
            <w:noWrap w:val="0"/>
            <w:vAlign w:val="center"/>
          </w:tcPr>
          <w:p w14:paraId="1AC0B808">
            <w:pPr>
              <w:keepNext w:val="0"/>
              <w:keepLines w:val="0"/>
              <w:suppressLineNumbers w:val="0"/>
              <w:tabs>
                <w:tab w:val="left" w:pos="-3"/>
                <w:tab w:val="left" w:pos="7560"/>
              </w:tabs>
              <w:adjustRightInd w:val="0"/>
              <w:snapToGrid w:val="0"/>
              <w:spacing w:before="0" w:beforeAutospacing="0" w:after="0" w:afterAutospacing="0" w:line="240" w:lineRule="auto"/>
              <w:ind w:left="-77" w:leftChars="-24" w:right="-51" w:firstLine="0" w:firstLineChars="0"/>
              <w:jc w:val="left"/>
              <w:rPr>
                <w:rFonts w:hint="eastAsia" w:ascii="宋体" w:hAnsi="宋体" w:eastAsia="仿宋_GB2312" w:cs="Times New Roman"/>
                <w:color w:val="000000"/>
                <w:kern w:val="2"/>
                <w:sz w:val="24"/>
                <w:szCs w:val="22"/>
                <w:lang w:val="en-US" w:eastAsia="zh-CN" w:bidi="ar-SA"/>
              </w:rPr>
            </w:pPr>
            <w:r>
              <w:rPr>
                <w:rFonts w:hint="eastAsia" w:ascii="宋体" w:hAnsi="宋体" w:cs="Times New Roman"/>
                <w:color w:val="000000"/>
                <w:kern w:val="2"/>
                <w:sz w:val="24"/>
                <w:szCs w:val="22"/>
                <w:lang w:val="en-US" w:eastAsia="zh-CN" w:bidi="ar-SA"/>
              </w:rPr>
              <w:t>1.</w:t>
            </w:r>
            <w:r>
              <w:rPr>
                <w:rFonts w:hint="eastAsia" w:ascii="宋体" w:hAnsi="宋体" w:eastAsia="仿宋_GB2312" w:cs="Times New Roman"/>
                <w:color w:val="000000"/>
                <w:kern w:val="2"/>
                <w:sz w:val="24"/>
                <w:szCs w:val="22"/>
                <w:lang w:val="en-US" w:eastAsia="zh-CN" w:bidi="ar-SA"/>
              </w:rPr>
              <w:t>投标人具有签约资格、履约能力、履约信誉</w:t>
            </w:r>
          </w:p>
          <w:p w14:paraId="5E82DD89">
            <w:pPr>
              <w:keepNext w:val="0"/>
              <w:keepLines w:val="0"/>
              <w:suppressLineNumbers w:val="0"/>
              <w:tabs>
                <w:tab w:val="left" w:pos="-3"/>
                <w:tab w:val="left" w:pos="7560"/>
              </w:tabs>
              <w:adjustRightInd w:val="0"/>
              <w:snapToGrid w:val="0"/>
              <w:spacing w:before="0" w:beforeAutospacing="0" w:after="0" w:afterAutospacing="0" w:line="240" w:lineRule="auto"/>
              <w:ind w:left="-77" w:leftChars="-24" w:right="-51" w:firstLine="0" w:firstLineChars="0"/>
              <w:jc w:val="left"/>
              <w:rPr>
                <w:rFonts w:hint="eastAsia" w:ascii="宋体" w:hAnsi="宋体" w:eastAsia="仿宋_GB2312" w:cs="Times New Roman"/>
                <w:color w:val="000000"/>
                <w:kern w:val="2"/>
                <w:sz w:val="24"/>
                <w:szCs w:val="22"/>
                <w:lang w:val="en-US" w:eastAsia="zh-CN" w:bidi="ar-SA"/>
              </w:rPr>
            </w:pPr>
            <w:r>
              <w:rPr>
                <w:rFonts w:hint="eastAsia" w:ascii="宋体" w:hAnsi="宋体" w:cs="Times New Roman"/>
                <w:color w:val="000000"/>
                <w:kern w:val="2"/>
                <w:sz w:val="24"/>
                <w:szCs w:val="22"/>
                <w:lang w:val="en-US" w:eastAsia="zh-CN" w:bidi="ar-SA"/>
              </w:rPr>
              <w:t>2.</w:t>
            </w:r>
            <w:r>
              <w:rPr>
                <w:rFonts w:hint="eastAsia" w:ascii="宋体" w:hAnsi="宋体" w:eastAsia="仿宋_GB2312" w:cs="Times New Roman"/>
                <w:color w:val="000000"/>
                <w:kern w:val="2"/>
                <w:sz w:val="24"/>
                <w:szCs w:val="22"/>
                <w:lang w:val="en-US" w:eastAsia="zh-CN" w:bidi="ar-SA"/>
              </w:rPr>
              <w:t>不允许联合投标</w:t>
            </w:r>
          </w:p>
          <w:p w14:paraId="6EC4879C">
            <w:pPr>
              <w:keepNext w:val="0"/>
              <w:keepLines w:val="0"/>
              <w:suppressLineNumbers w:val="0"/>
              <w:tabs>
                <w:tab w:val="left" w:pos="-3"/>
                <w:tab w:val="left" w:pos="7560"/>
              </w:tabs>
              <w:adjustRightInd w:val="0"/>
              <w:snapToGrid w:val="0"/>
              <w:spacing w:before="0" w:beforeAutospacing="0" w:after="0" w:afterAutospacing="0" w:line="240" w:lineRule="auto"/>
              <w:ind w:left="-77" w:leftChars="-24" w:right="-51" w:firstLine="0" w:firstLineChars="0"/>
              <w:jc w:val="left"/>
              <w:rPr>
                <w:rFonts w:hint="eastAsia"/>
                <w:lang w:val="en-US" w:eastAsia="zh-CN"/>
              </w:rPr>
            </w:pPr>
            <w:r>
              <w:rPr>
                <w:rFonts w:hint="eastAsia" w:ascii="宋体" w:hAnsi="宋体" w:cs="Times New Roman"/>
                <w:color w:val="000000"/>
                <w:kern w:val="2"/>
                <w:sz w:val="24"/>
                <w:szCs w:val="22"/>
                <w:lang w:val="en-US" w:eastAsia="zh-CN" w:bidi="ar-SA"/>
              </w:rPr>
              <w:t>3.</w:t>
            </w:r>
            <w:r>
              <w:rPr>
                <w:rFonts w:hint="eastAsia" w:ascii="宋体" w:hAnsi="宋体" w:eastAsia="仿宋_GB2312" w:cs="Times New Roman"/>
                <w:color w:val="000000"/>
                <w:kern w:val="2"/>
                <w:sz w:val="24"/>
                <w:szCs w:val="22"/>
                <w:lang w:val="en-US" w:eastAsia="zh-CN" w:bidi="ar-SA"/>
              </w:rPr>
              <w:t>具有</w:t>
            </w:r>
            <w:bookmarkStart w:id="0" w:name="_Toc24106"/>
            <w:bookmarkStart w:id="1" w:name="_Toc20299"/>
            <w:bookmarkStart w:id="2" w:name="_Toc21499"/>
            <w:bookmarkStart w:id="3" w:name="_Toc28256"/>
            <w:bookmarkStart w:id="4" w:name="_Toc25982"/>
            <w:bookmarkStart w:id="5" w:name="_Toc13016"/>
            <w:bookmarkStart w:id="6" w:name="_Toc23527"/>
            <w:r>
              <w:rPr>
                <w:rFonts w:hint="eastAsia" w:ascii="宋体" w:hAnsi="宋体" w:eastAsia="仿宋_GB2312" w:cs="Times New Roman"/>
                <w:color w:val="000000"/>
                <w:kern w:val="2"/>
                <w:sz w:val="24"/>
                <w:szCs w:val="22"/>
                <w:lang w:val="en-US" w:eastAsia="zh-CN" w:bidi="ar-SA"/>
              </w:rPr>
              <w:t>高新技术企业</w:t>
            </w:r>
            <w:bookmarkEnd w:id="0"/>
            <w:bookmarkEnd w:id="1"/>
            <w:bookmarkEnd w:id="2"/>
            <w:bookmarkEnd w:id="3"/>
            <w:bookmarkEnd w:id="4"/>
            <w:bookmarkEnd w:id="5"/>
            <w:bookmarkEnd w:id="6"/>
            <w:r>
              <w:rPr>
                <w:rFonts w:hint="eastAsia" w:ascii="宋体" w:hAnsi="宋体" w:eastAsia="仿宋_GB2312" w:cs="Times New Roman"/>
                <w:color w:val="000000"/>
                <w:kern w:val="2"/>
                <w:sz w:val="24"/>
                <w:szCs w:val="22"/>
                <w:lang w:val="en-US" w:eastAsia="zh-CN" w:bidi="ar-SA"/>
              </w:rPr>
              <w:t>资质</w:t>
            </w:r>
          </w:p>
        </w:tc>
      </w:tr>
      <w:tr w14:paraId="457F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32" w:type="dxa"/>
            <w:noWrap w:val="0"/>
            <w:vAlign w:val="center"/>
          </w:tcPr>
          <w:p w14:paraId="543F7287">
            <w:pPr>
              <w:keepNext w:val="0"/>
              <w:keepLines w:val="0"/>
              <w:suppressLineNumbers w:val="0"/>
              <w:tabs>
                <w:tab w:val="left" w:pos="7560"/>
              </w:tabs>
              <w:adjustRightInd w:val="0"/>
              <w:snapToGrid w:val="0"/>
              <w:spacing w:before="0" w:beforeAutospacing="0" w:after="0" w:afterAutospacing="0" w:line="240" w:lineRule="auto"/>
              <w:ind w:left="-77" w:leftChars="-24" w:right="-51" w:firstLine="0" w:firstLineChars="0"/>
              <w:jc w:val="center"/>
              <w:rPr>
                <w:rFonts w:hint="default" w:ascii="宋体" w:hAnsi="宋体" w:eastAsia="仿宋"/>
                <w:sz w:val="24"/>
                <w:lang w:val="en-US" w:eastAsia="zh-CN"/>
              </w:rPr>
            </w:pPr>
            <w:r>
              <w:rPr>
                <w:rFonts w:hint="eastAsia" w:ascii="宋体" w:hAnsi="宋体"/>
                <w:sz w:val="24"/>
                <w:lang w:val="en-US" w:eastAsia="zh-CN"/>
              </w:rPr>
              <w:t>13</w:t>
            </w:r>
          </w:p>
        </w:tc>
        <w:tc>
          <w:tcPr>
            <w:tcW w:w="2421" w:type="dxa"/>
            <w:noWrap w:val="0"/>
            <w:vAlign w:val="center"/>
          </w:tcPr>
          <w:p w14:paraId="7C936F26">
            <w:pPr>
              <w:keepNext w:val="0"/>
              <w:keepLines w:val="0"/>
              <w:suppressLineNumbers w:val="0"/>
              <w:tabs>
                <w:tab w:val="left" w:pos="7560"/>
              </w:tabs>
              <w:adjustRightInd w:val="0"/>
              <w:snapToGrid w:val="0"/>
              <w:spacing w:before="0" w:beforeAutospacing="0" w:after="0" w:afterAutospacing="0" w:line="240" w:lineRule="auto"/>
              <w:ind w:left="-77" w:leftChars="-24" w:right="-51" w:firstLine="0" w:firstLineChars="0"/>
              <w:jc w:val="center"/>
              <w:rPr>
                <w:rFonts w:hint="eastAsia" w:ascii="宋体" w:hAnsi="宋体" w:eastAsia="仿宋"/>
                <w:sz w:val="24"/>
                <w:lang w:val="en-US" w:eastAsia="zh-CN"/>
              </w:rPr>
            </w:pPr>
            <w:r>
              <w:rPr>
                <w:rFonts w:hint="eastAsia" w:ascii="宋体" w:hAnsi="宋体"/>
                <w:sz w:val="24"/>
                <w:lang w:val="en-US" w:eastAsia="zh-CN"/>
              </w:rPr>
              <w:t>质保期</w:t>
            </w:r>
          </w:p>
        </w:tc>
        <w:tc>
          <w:tcPr>
            <w:tcW w:w="6122" w:type="dxa"/>
            <w:noWrap w:val="0"/>
            <w:vAlign w:val="center"/>
          </w:tcPr>
          <w:p w14:paraId="0B95D847">
            <w:pPr>
              <w:keepNext w:val="0"/>
              <w:keepLines w:val="0"/>
              <w:suppressLineNumbers w:val="0"/>
              <w:tabs>
                <w:tab w:val="left" w:pos="-3"/>
                <w:tab w:val="left" w:pos="7560"/>
              </w:tabs>
              <w:adjustRightInd w:val="0"/>
              <w:snapToGrid w:val="0"/>
              <w:spacing w:before="0" w:beforeAutospacing="0" w:after="0" w:afterAutospacing="0" w:line="240" w:lineRule="auto"/>
              <w:ind w:left="-77" w:leftChars="-24" w:right="-51" w:firstLine="0" w:firstLineChars="0"/>
              <w:jc w:val="center"/>
              <w:rPr>
                <w:rFonts w:hint="default" w:ascii="宋体" w:hAnsi="宋体" w:eastAsia="仿宋_GB2312" w:cs="Times New Roman"/>
                <w:kern w:val="2"/>
                <w:sz w:val="24"/>
                <w:szCs w:val="22"/>
                <w:lang w:val="en-US" w:eastAsia="zh-CN" w:bidi="ar-SA"/>
              </w:rPr>
            </w:pPr>
            <w:r>
              <w:rPr>
                <w:rFonts w:hint="eastAsia" w:ascii="宋体" w:hAnsi="宋体" w:cs="Times New Roman"/>
                <w:color w:val="000000"/>
                <w:kern w:val="2"/>
                <w:sz w:val="24"/>
                <w:szCs w:val="22"/>
                <w:lang w:val="en-US" w:eastAsia="zh-CN" w:bidi="ar-SA"/>
              </w:rPr>
              <w:t>手动</w:t>
            </w:r>
            <w:r>
              <w:rPr>
                <w:rFonts w:hint="eastAsia" w:ascii="宋体" w:hAnsi="宋体" w:eastAsia="仿宋_GB2312" w:cs="Times New Roman"/>
                <w:color w:val="000000"/>
                <w:kern w:val="2"/>
                <w:sz w:val="24"/>
                <w:szCs w:val="22"/>
                <w:lang w:val="en-US" w:eastAsia="zh-CN" w:bidi="ar-SA"/>
              </w:rPr>
              <w:t>密集架提供不少于5年，其它设备提供不少于1年，免费保修期满后终身有偿保修。免费保修期按本项目货物交齐给采购人的对货物及其质量技术全部验收合格并交付使用且签署《验收合格报告书》之日起计算。</w:t>
            </w:r>
          </w:p>
        </w:tc>
      </w:tr>
      <w:tr w14:paraId="312C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3" w:hRule="atLeast"/>
          <w:jc w:val="center"/>
        </w:trPr>
        <w:tc>
          <w:tcPr>
            <w:tcW w:w="732" w:type="dxa"/>
            <w:noWrap w:val="0"/>
            <w:vAlign w:val="center"/>
          </w:tcPr>
          <w:p w14:paraId="6802071B">
            <w:pPr>
              <w:keepNext w:val="0"/>
              <w:keepLines w:val="0"/>
              <w:suppressLineNumbers w:val="0"/>
              <w:tabs>
                <w:tab w:val="left" w:pos="7560"/>
              </w:tabs>
              <w:adjustRightInd w:val="0"/>
              <w:snapToGrid w:val="0"/>
              <w:spacing w:before="0" w:beforeAutospacing="0" w:after="0" w:afterAutospacing="0" w:line="240" w:lineRule="auto"/>
              <w:ind w:left="-77" w:leftChars="-24" w:right="-51" w:firstLine="0" w:firstLineChars="0"/>
              <w:jc w:val="center"/>
              <w:rPr>
                <w:rFonts w:hint="eastAsia" w:ascii="宋体" w:hAnsi="宋体" w:eastAsia="仿宋_GB2312"/>
                <w:sz w:val="24"/>
                <w:lang w:val="en-US" w:eastAsia="zh-CN"/>
              </w:rPr>
            </w:pPr>
            <w:r>
              <w:rPr>
                <w:rFonts w:hint="default" w:ascii="宋体" w:hAnsi="宋体"/>
                <w:sz w:val="24"/>
              </w:rPr>
              <w:t>1</w:t>
            </w:r>
            <w:r>
              <w:rPr>
                <w:rFonts w:hint="eastAsia" w:ascii="宋体" w:hAnsi="宋体"/>
                <w:sz w:val="24"/>
                <w:lang w:val="en-US" w:eastAsia="zh-CN"/>
              </w:rPr>
              <w:t>4</w:t>
            </w:r>
          </w:p>
        </w:tc>
        <w:tc>
          <w:tcPr>
            <w:tcW w:w="2421" w:type="dxa"/>
            <w:noWrap w:val="0"/>
            <w:vAlign w:val="center"/>
          </w:tcPr>
          <w:p w14:paraId="07B62285">
            <w:pPr>
              <w:keepNext w:val="0"/>
              <w:keepLines w:val="0"/>
              <w:suppressLineNumbers w:val="0"/>
              <w:tabs>
                <w:tab w:val="left" w:pos="152"/>
                <w:tab w:val="left" w:pos="7560"/>
              </w:tabs>
              <w:adjustRightInd w:val="0"/>
              <w:snapToGrid w:val="0"/>
              <w:spacing w:before="0" w:beforeAutospacing="0" w:after="0" w:afterAutospacing="0" w:line="240" w:lineRule="auto"/>
              <w:ind w:left="-77" w:leftChars="-24" w:right="-51" w:firstLine="0" w:firstLineChars="0"/>
              <w:jc w:val="center"/>
              <w:rPr>
                <w:rFonts w:hint="eastAsia" w:ascii="宋体" w:hAnsi="宋体" w:cs="Times New Roman"/>
                <w:sz w:val="24"/>
              </w:rPr>
            </w:pPr>
            <w:r>
              <w:rPr>
                <w:rFonts w:hint="eastAsia" w:ascii="宋体" w:hAnsi="宋体" w:cs="Times New Roman"/>
                <w:sz w:val="24"/>
              </w:rPr>
              <w:t>其他说明</w:t>
            </w:r>
          </w:p>
        </w:tc>
        <w:tc>
          <w:tcPr>
            <w:tcW w:w="6122" w:type="dxa"/>
            <w:noWrap w:val="0"/>
            <w:vAlign w:val="center"/>
          </w:tcPr>
          <w:p w14:paraId="780378C8">
            <w:pPr>
              <w:keepNext w:val="0"/>
              <w:keepLines w:val="0"/>
              <w:suppressLineNumbers w:val="0"/>
              <w:tabs>
                <w:tab w:val="left" w:pos="152"/>
                <w:tab w:val="left" w:pos="7560"/>
              </w:tabs>
              <w:adjustRightInd w:val="0"/>
              <w:snapToGrid w:val="0"/>
              <w:spacing w:before="0" w:beforeAutospacing="0" w:after="0" w:afterAutospacing="0" w:line="240" w:lineRule="auto"/>
              <w:ind w:left="-77" w:leftChars="-24" w:right="-51" w:firstLine="0" w:firstLineChars="0"/>
              <w:jc w:val="left"/>
              <w:rPr>
                <w:rFonts w:hint="eastAsia" w:ascii="宋体" w:hAnsi="宋体" w:cs="Times New Roman"/>
                <w:sz w:val="24"/>
                <w:lang w:val="en-US" w:eastAsia="zh-CN"/>
              </w:rPr>
            </w:pPr>
            <w:r>
              <w:rPr>
                <w:rFonts w:hint="eastAsia" w:ascii="宋体" w:hAnsi="宋体" w:cs="Times New Roman"/>
                <w:sz w:val="24"/>
                <w:lang w:val="en-US" w:eastAsia="zh-CN"/>
              </w:rPr>
              <w:t>1、线下所有的材料封装在一个文件袋中。文件袋封口需加盖单位公章。</w:t>
            </w:r>
          </w:p>
          <w:p w14:paraId="2823FCF3">
            <w:pPr>
              <w:keepNext w:val="0"/>
              <w:keepLines w:val="0"/>
              <w:suppressLineNumbers w:val="0"/>
              <w:tabs>
                <w:tab w:val="left" w:pos="152"/>
                <w:tab w:val="left" w:pos="7560"/>
              </w:tabs>
              <w:adjustRightInd w:val="0"/>
              <w:snapToGrid w:val="0"/>
              <w:spacing w:before="0" w:beforeAutospacing="0" w:after="0" w:afterAutospacing="0" w:line="240" w:lineRule="auto"/>
              <w:ind w:left="-77" w:leftChars="-24" w:right="-51" w:firstLine="0" w:firstLineChars="0"/>
              <w:jc w:val="left"/>
              <w:rPr>
                <w:rFonts w:hint="eastAsia" w:ascii="宋体" w:hAnsi="宋体" w:cs="Times New Roman"/>
                <w:sz w:val="24"/>
                <w:lang w:val="en-US" w:eastAsia="zh-CN"/>
              </w:rPr>
            </w:pPr>
            <w:r>
              <w:rPr>
                <w:rFonts w:hint="eastAsia" w:ascii="宋体" w:hAnsi="宋体" w:cs="Times New Roman"/>
                <w:sz w:val="24"/>
                <w:lang w:val="en-US" w:eastAsia="zh-CN"/>
              </w:rPr>
              <w:t>2、文件中包含以下资料：</w:t>
            </w:r>
          </w:p>
          <w:p w14:paraId="58406DC6">
            <w:pPr>
              <w:keepNext w:val="0"/>
              <w:keepLines w:val="0"/>
              <w:suppressLineNumbers w:val="0"/>
              <w:tabs>
                <w:tab w:val="left" w:pos="152"/>
                <w:tab w:val="left" w:pos="7560"/>
              </w:tabs>
              <w:adjustRightInd w:val="0"/>
              <w:snapToGrid w:val="0"/>
              <w:spacing w:before="0" w:beforeAutospacing="0" w:after="0" w:afterAutospacing="0" w:line="240" w:lineRule="auto"/>
              <w:ind w:left="-77" w:leftChars="-24" w:right="-51" w:firstLine="0" w:firstLineChars="0"/>
              <w:jc w:val="left"/>
              <w:rPr>
                <w:rFonts w:hint="eastAsia" w:ascii="宋体" w:hAnsi="宋体" w:cs="Times New Roman"/>
                <w:sz w:val="24"/>
                <w:lang w:val="en-US" w:eastAsia="zh-CN"/>
              </w:rPr>
            </w:pPr>
            <w:r>
              <w:rPr>
                <w:rFonts w:hint="eastAsia" w:ascii="宋体" w:hAnsi="宋体" w:cs="Times New Roman"/>
                <w:sz w:val="24"/>
                <w:lang w:val="en-US" w:eastAsia="zh-CN"/>
              </w:rPr>
              <w:t>①法人授权委托书(附件2)（盖章）、法人身份证复印件（盖章）、经办人身份证复印件（盖章）。</w:t>
            </w:r>
          </w:p>
          <w:p w14:paraId="259DC87A">
            <w:pPr>
              <w:keepNext w:val="0"/>
              <w:keepLines w:val="0"/>
              <w:suppressLineNumbers w:val="0"/>
              <w:tabs>
                <w:tab w:val="left" w:pos="152"/>
                <w:tab w:val="left" w:pos="7560"/>
              </w:tabs>
              <w:adjustRightInd w:val="0"/>
              <w:snapToGrid w:val="0"/>
              <w:spacing w:before="0" w:beforeAutospacing="0" w:after="0" w:afterAutospacing="0" w:line="240" w:lineRule="auto"/>
              <w:ind w:left="-77" w:leftChars="-24" w:right="-51" w:firstLine="0" w:firstLineChars="0"/>
              <w:jc w:val="left"/>
              <w:rPr>
                <w:rFonts w:hint="eastAsia" w:ascii="宋体" w:hAnsi="宋体" w:cs="Times New Roman"/>
                <w:sz w:val="24"/>
                <w:lang w:val="en-US" w:eastAsia="zh-CN"/>
              </w:rPr>
            </w:pPr>
            <w:r>
              <w:rPr>
                <w:rFonts w:hint="eastAsia" w:ascii="宋体" w:hAnsi="宋体" w:cs="Times New Roman"/>
                <w:sz w:val="24"/>
                <w:lang w:val="en-US" w:eastAsia="zh-CN"/>
              </w:rPr>
              <w:t>②报价单（附件3），报价需法定代表人或委托代理人签字、盖章。</w:t>
            </w:r>
          </w:p>
          <w:p w14:paraId="5D9FCE70">
            <w:pPr>
              <w:keepNext w:val="0"/>
              <w:keepLines w:val="0"/>
              <w:suppressLineNumbers w:val="0"/>
              <w:tabs>
                <w:tab w:val="left" w:pos="152"/>
                <w:tab w:val="left" w:pos="7560"/>
              </w:tabs>
              <w:adjustRightInd w:val="0"/>
              <w:snapToGrid w:val="0"/>
              <w:spacing w:before="0" w:beforeAutospacing="0" w:after="0" w:afterAutospacing="0" w:line="240" w:lineRule="auto"/>
              <w:ind w:left="-77" w:leftChars="-24" w:right="-51" w:firstLine="0" w:firstLineChars="0"/>
              <w:jc w:val="left"/>
              <w:rPr>
                <w:rFonts w:hint="eastAsia" w:ascii="宋体" w:hAnsi="宋体" w:cs="Times New Roman"/>
                <w:sz w:val="24"/>
                <w:lang w:val="en-US" w:eastAsia="zh-CN"/>
              </w:rPr>
            </w:pPr>
            <w:r>
              <w:rPr>
                <w:rFonts w:hint="eastAsia" w:ascii="宋体" w:hAnsi="宋体" w:cs="Times New Roman"/>
                <w:sz w:val="24"/>
                <w:lang w:val="en-US" w:eastAsia="zh-CN"/>
              </w:rPr>
              <w:t>③营业执照复印件（盖章）。</w:t>
            </w:r>
          </w:p>
          <w:p w14:paraId="1692AAE4">
            <w:pPr>
              <w:keepNext w:val="0"/>
              <w:keepLines w:val="0"/>
              <w:suppressLineNumbers w:val="0"/>
              <w:tabs>
                <w:tab w:val="left" w:pos="152"/>
                <w:tab w:val="left" w:pos="7560"/>
              </w:tabs>
              <w:adjustRightInd w:val="0"/>
              <w:snapToGrid w:val="0"/>
              <w:spacing w:before="0" w:beforeAutospacing="0" w:after="0" w:afterAutospacing="0" w:line="240" w:lineRule="auto"/>
              <w:ind w:left="-77" w:leftChars="-24" w:right="-51" w:firstLine="0" w:firstLineChars="0"/>
              <w:jc w:val="left"/>
              <w:rPr>
                <w:rFonts w:hint="eastAsia" w:ascii="宋体" w:hAnsi="宋体" w:cs="Times New Roman"/>
                <w:sz w:val="24"/>
                <w:lang w:val="en-US" w:eastAsia="zh-CN"/>
              </w:rPr>
            </w:pPr>
            <w:r>
              <w:rPr>
                <w:rFonts w:hint="eastAsia" w:ascii="宋体" w:hAnsi="宋体" w:cs="Times New Roman"/>
                <w:sz w:val="24"/>
                <w:lang w:val="en-US" w:eastAsia="zh-CN"/>
              </w:rPr>
              <w:t>④承诺函（附件4）（盖章）。</w:t>
            </w:r>
          </w:p>
          <w:p w14:paraId="35B39BCE">
            <w:pPr>
              <w:keepNext w:val="0"/>
              <w:keepLines w:val="0"/>
              <w:suppressLineNumbers w:val="0"/>
              <w:tabs>
                <w:tab w:val="left" w:pos="152"/>
                <w:tab w:val="left" w:pos="7560"/>
              </w:tabs>
              <w:adjustRightInd w:val="0"/>
              <w:snapToGrid w:val="0"/>
              <w:spacing w:before="0" w:beforeAutospacing="0" w:after="0" w:afterAutospacing="0" w:line="240" w:lineRule="auto"/>
              <w:ind w:left="-77" w:leftChars="-24" w:right="-51" w:firstLine="0" w:firstLineChars="0"/>
              <w:jc w:val="left"/>
              <w:rPr>
                <w:rFonts w:hint="eastAsia" w:ascii="宋体" w:hAnsi="宋体" w:cs="Times New Roman"/>
                <w:sz w:val="24"/>
                <w:lang w:val="en-US" w:eastAsia="zh-CN"/>
              </w:rPr>
            </w:pPr>
            <w:r>
              <w:rPr>
                <w:rFonts w:hint="eastAsia" w:ascii="宋体" w:hAnsi="宋体" w:cs="Times New Roman"/>
                <w:sz w:val="24"/>
                <w:lang w:val="en-US" w:eastAsia="zh-CN"/>
              </w:rPr>
              <w:t>⑤提供法人授权投标代表近一年的社保信息，以证明与其他投标方之间的独立关系。</w:t>
            </w:r>
          </w:p>
          <w:p w14:paraId="6D346028">
            <w:pPr>
              <w:keepNext w:val="0"/>
              <w:keepLines w:val="0"/>
              <w:suppressLineNumbers w:val="0"/>
              <w:tabs>
                <w:tab w:val="left" w:pos="152"/>
                <w:tab w:val="left" w:pos="7560"/>
              </w:tabs>
              <w:adjustRightInd w:val="0"/>
              <w:snapToGrid w:val="0"/>
              <w:spacing w:before="0" w:beforeAutospacing="0" w:after="0" w:afterAutospacing="0" w:line="240" w:lineRule="auto"/>
              <w:ind w:left="-77" w:leftChars="-24" w:right="-51" w:firstLine="0" w:firstLineChars="0"/>
              <w:jc w:val="left"/>
              <w:rPr>
                <w:rFonts w:hint="eastAsia" w:ascii="宋体" w:hAnsi="宋体" w:cs="Times New Roman"/>
                <w:sz w:val="24"/>
                <w:lang w:val="en-US" w:eastAsia="zh-CN"/>
              </w:rPr>
            </w:pPr>
            <w:r>
              <w:rPr>
                <w:rFonts w:hint="eastAsia" w:ascii="宋体" w:hAnsi="宋体" w:cs="Times New Roman"/>
                <w:sz w:val="24"/>
                <w:lang w:val="en-US" w:eastAsia="zh-CN"/>
              </w:rPr>
              <w:t>⑥未被列入失信被执行人、重大税收违法案件当事人名单、政府采购严重违法失信行为记录名单的声明（盖章）。</w:t>
            </w:r>
          </w:p>
          <w:p w14:paraId="43480B8C">
            <w:pPr>
              <w:keepNext w:val="0"/>
              <w:keepLines w:val="0"/>
              <w:suppressLineNumbers w:val="0"/>
              <w:tabs>
                <w:tab w:val="left" w:pos="152"/>
                <w:tab w:val="left" w:pos="7560"/>
              </w:tabs>
              <w:adjustRightInd w:val="0"/>
              <w:snapToGrid w:val="0"/>
              <w:spacing w:before="0" w:beforeAutospacing="0" w:after="0" w:afterAutospacing="0" w:line="240" w:lineRule="auto"/>
              <w:ind w:left="-77" w:leftChars="-24" w:right="-51" w:firstLine="0" w:firstLineChars="0"/>
              <w:jc w:val="left"/>
              <w:rPr>
                <w:rFonts w:hint="default" w:ascii="宋体" w:hAnsi="宋体" w:cs="Times New Roman"/>
                <w:sz w:val="24"/>
                <w:lang w:val="en-US" w:eastAsia="zh-CN"/>
              </w:rPr>
            </w:pPr>
            <w:r>
              <w:rPr>
                <w:rFonts w:hint="eastAsia" w:ascii="宋体" w:hAnsi="宋体" w:cs="Times New Roman"/>
                <w:sz w:val="24"/>
                <w:lang w:val="en-US" w:eastAsia="zh-CN"/>
              </w:rPr>
              <w:t>⑦提供服务方案，包括不限于应急保障、售后服务等。</w:t>
            </w:r>
          </w:p>
          <w:p w14:paraId="2EA218D9">
            <w:pPr>
              <w:keepNext w:val="0"/>
              <w:keepLines w:val="0"/>
              <w:suppressLineNumbers w:val="0"/>
              <w:tabs>
                <w:tab w:val="left" w:pos="152"/>
                <w:tab w:val="left" w:pos="7560"/>
              </w:tabs>
              <w:adjustRightInd w:val="0"/>
              <w:snapToGrid w:val="0"/>
              <w:spacing w:before="0" w:beforeAutospacing="0" w:after="0" w:afterAutospacing="0" w:line="240" w:lineRule="auto"/>
              <w:ind w:left="-77" w:leftChars="-24" w:right="-51" w:firstLine="0" w:firstLineChars="0"/>
              <w:jc w:val="left"/>
              <w:rPr>
                <w:rFonts w:hint="eastAsia" w:ascii="宋体" w:hAnsi="宋体" w:cs="Times New Roman"/>
                <w:sz w:val="24"/>
                <w:lang w:val="en-US" w:eastAsia="zh-CN"/>
              </w:rPr>
            </w:pPr>
            <w:r>
              <w:rPr>
                <w:rFonts w:hint="eastAsia" w:ascii="宋体" w:hAnsi="宋体" w:cs="Times New Roman"/>
                <w:sz w:val="24"/>
                <w:lang w:val="en-US" w:eastAsia="zh-CN"/>
              </w:rPr>
              <w:t>⑧相关资质证书</w:t>
            </w:r>
          </w:p>
          <w:p w14:paraId="3D5C40B8">
            <w:pPr>
              <w:keepNext w:val="0"/>
              <w:keepLines w:val="0"/>
              <w:suppressLineNumbers w:val="0"/>
              <w:tabs>
                <w:tab w:val="left" w:pos="152"/>
                <w:tab w:val="left" w:pos="7560"/>
              </w:tabs>
              <w:adjustRightInd w:val="0"/>
              <w:snapToGrid w:val="0"/>
              <w:spacing w:before="0" w:beforeAutospacing="0" w:after="0" w:afterAutospacing="0" w:line="240" w:lineRule="auto"/>
              <w:ind w:left="-77" w:leftChars="-24" w:right="-51" w:firstLine="0" w:firstLineChars="0"/>
              <w:jc w:val="left"/>
              <w:rPr>
                <w:rFonts w:hint="eastAsia" w:ascii="宋体" w:hAnsi="宋体" w:cs="Times New Roman"/>
                <w:sz w:val="24"/>
                <w:lang w:val="en-US" w:eastAsia="zh-CN"/>
              </w:rPr>
            </w:pPr>
            <w:r>
              <w:rPr>
                <w:rFonts w:hint="eastAsia" w:ascii="宋体" w:hAnsi="宋体" w:cs="Times New Roman"/>
                <w:sz w:val="24"/>
                <w:lang w:val="en-US" w:eastAsia="zh-CN"/>
              </w:rPr>
              <w:t>⑨相关业绩证明文件（2022年1月1日至今，具有密集柜服务相关的业绩，提供至少3个业绩合同关键页。）</w:t>
            </w:r>
          </w:p>
          <w:p w14:paraId="1F3EC686">
            <w:pPr>
              <w:keepNext w:val="0"/>
              <w:keepLines w:val="0"/>
              <w:suppressLineNumbers w:val="0"/>
              <w:tabs>
                <w:tab w:val="left" w:pos="152"/>
                <w:tab w:val="left" w:pos="7560"/>
              </w:tabs>
              <w:adjustRightInd w:val="0"/>
              <w:snapToGrid w:val="0"/>
              <w:spacing w:before="0" w:beforeAutospacing="0" w:after="0" w:afterAutospacing="0" w:line="240" w:lineRule="auto"/>
              <w:ind w:left="-77" w:leftChars="-24" w:right="-51" w:firstLine="0" w:firstLineChars="0"/>
              <w:jc w:val="left"/>
              <w:rPr>
                <w:rFonts w:hint="eastAsia" w:ascii="宋体" w:hAnsi="宋体" w:cs="Times New Roman"/>
                <w:sz w:val="24"/>
                <w:lang w:val="en-US" w:eastAsia="zh-CN"/>
              </w:rPr>
            </w:pPr>
            <w:r>
              <w:rPr>
                <w:rFonts w:hint="eastAsia" w:ascii="宋体" w:hAnsi="宋体" w:cs="Times New Roman"/>
                <w:sz w:val="24"/>
                <w:lang w:val="en-US" w:eastAsia="zh-CN"/>
              </w:rPr>
              <w:t>⑩履约评价（在上述“有效业绩”中提供用户出具的履约评价书，且评价为优或者合格。</w:t>
            </w:r>
          </w:p>
          <w:p w14:paraId="0CFAE130">
            <w:pPr>
              <w:keepNext w:val="0"/>
              <w:keepLines w:val="0"/>
              <w:suppressLineNumbers w:val="0"/>
              <w:tabs>
                <w:tab w:val="left" w:pos="152"/>
                <w:tab w:val="left" w:pos="7560"/>
              </w:tabs>
              <w:adjustRightInd w:val="0"/>
              <w:snapToGrid w:val="0"/>
              <w:spacing w:before="0" w:beforeAutospacing="0" w:after="0" w:afterAutospacing="0" w:line="240" w:lineRule="auto"/>
              <w:ind w:left="-77" w:leftChars="-24" w:right="-51" w:firstLine="0" w:firstLineChars="0"/>
              <w:jc w:val="left"/>
              <w:rPr>
                <w:rFonts w:hint="eastAsia" w:ascii="宋体" w:hAnsi="宋体" w:cs="Times New Roman"/>
                <w:sz w:val="24"/>
                <w:lang w:val="en-US" w:eastAsia="zh-CN"/>
              </w:rPr>
            </w:pPr>
            <w:r>
              <w:rPr>
                <w:rFonts w:hint="eastAsia" w:ascii="宋体" w:hAnsi="宋体" w:cs="Times New Roman"/>
                <w:sz w:val="24"/>
                <w:lang w:val="en-US" w:eastAsia="zh-CN"/>
              </w:rPr>
              <w:t>⑪其他投标人认为需要提供的资料。</w:t>
            </w:r>
          </w:p>
          <w:p w14:paraId="1B32F25E">
            <w:pPr>
              <w:keepNext w:val="0"/>
              <w:keepLines w:val="0"/>
              <w:suppressLineNumbers w:val="0"/>
              <w:tabs>
                <w:tab w:val="left" w:pos="152"/>
                <w:tab w:val="left" w:pos="7560"/>
              </w:tabs>
              <w:adjustRightInd w:val="0"/>
              <w:snapToGrid w:val="0"/>
              <w:spacing w:before="0" w:beforeAutospacing="0" w:after="0" w:afterAutospacing="0" w:line="240" w:lineRule="auto"/>
              <w:ind w:left="-77" w:leftChars="-24" w:right="-51" w:firstLine="0" w:firstLineChars="0"/>
              <w:jc w:val="left"/>
              <w:rPr>
                <w:rFonts w:hint="default" w:ascii="宋体" w:hAnsi="宋体" w:eastAsia="仿宋" w:cs="Times New Roman"/>
                <w:sz w:val="24"/>
                <w:u w:val="single"/>
                <w:lang w:val="en-US" w:eastAsia="zh-CN"/>
              </w:rPr>
            </w:pPr>
            <w:r>
              <w:rPr>
                <w:rFonts w:hint="eastAsia" w:ascii="宋体" w:hAnsi="宋体" w:cs="Times New Roman"/>
                <w:sz w:val="24"/>
                <w:lang w:val="en-US" w:eastAsia="zh-CN"/>
              </w:rPr>
              <w:t>3</w:t>
            </w:r>
            <w:r>
              <w:rPr>
                <w:rFonts w:hint="eastAsia" w:ascii="宋体" w:hAnsi="宋体" w:cs="Times New Roman"/>
                <w:sz w:val="24"/>
              </w:rPr>
              <w:t>、寄送或送达地址：</w:t>
            </w:r>
            <w:r>
              <w:rPr>
                <w:rFonts w:hint="eastAsia" w:ascii="宋体" w:hAnsi="宋体" w:cs="Times New Roman"/>
                <w:sz w:val="24"/>
                <w:u w:val="single"/>
                <w:lang w:val="en-US" w:eastAsia="zh-CN"/>
              </w:rPr>
              <w:t xml:space="preserve"> 固戍水质净化厂二期                          </w:t>
            </w:r>
            <w:r>
              <w:rPr>
                <w:rFonts w:hint="eastAsia" w:ascii="宋体" w:hAnsi="宋体" w:cs="Times New Roman"/>
                <w:sz w:val="24"/>
              </w:rPr>
              <w:t>联系人：</w:t>
            </w:r>
            <w:r>
              <w:rPr>
                <w:rFonts w:hint="eastAsia" w:ascii="宋体" w:hAnsi="宋体" w:cs="Times New Roman"/>
                <w:sz w:val="24"/>
                <w:u w:val="single"/>
                <w:lang w:val="en-US" w:eastAsia="zh-CN"/>
              </w:rPr>
              <w:t xml:space="preserve">   李靖怡       </w:t>
            </w:r>
            <w:r>
              <w:rPr>
                <w:rFonts w:hint="eastAsia" w:ascii="宋体" w:hAnsi="宋体" w:cs="Times New Roman"/>
                <w:sz w:val="24"/>
              </w:rPr>
              <w:t>电话：</w:t>
            </w:r>
            <w:r>
              <w:rPr>
                <w:rFonts w:hint="eastAsia" w:ascii="宋体" w:hAnsi="宋体" w:cs="Times New Roman"/>
                <w:sz w:val="24"/>
                <w:u w:val="single"/>
                <w:lang w:val="en-US" w:eastAsia="zh-CN"/>
              </w:rPr>
              <w:t xml:space="preserve">  13631246197         </w:t>
            </w:r>
          </w:p>
          <w:p w14:paraId="0C45147E">
            <w:pPr>
              <w:keepNext w:val="0"/>
              <w:keepLines w:val="0"/>
              <w:suppressLineNumbers w:val="0"/>
              <w:tabs>
                <w:tab w:val="left" w:pos="152"/>
                <w:tab w:val="left" w:pos="7560"/>
              </w:tabs>
              <w:adjustRightInd w:val="0"/>
              <w:snapToGrid w:val="0"/>
              <w:spacing w:before="0" w:beforeAutospacing="0" w:after="0" w:afterAutospacing="0" w:line="240" w:lineRule="auto"/>
              <w:ind w:left="-77" w:leftChars="-24" w:right="-51" w:firstLine="0" w:firstLineChars="0"/>
              <w:jc w:val="left"/>
              <w:rPr>
                <w:rFonts w:hint="default" w:ascii="宋体" w:hAnsi="宋体" w:cs="Times New Roman"/>
                <w:sz w:val="24"/>
                <w:lang w:val="en-US" w:eastAsia="zh-CN"/>
              </w:rPr>
            </w:pPr>
            <w:r>
              <w:rPr>
                <w:rFonts w:hint="eastAsia" w:ascii="宋体" w:hAnsi="宋体" w:cs="Times New Roman"/>
                <w:color w:val="auto"/>
                <w:sz w:val="24"/>
                <w:lang w:val="en-US" w:eastAsia="zh-CN"/>
              </w:rPr>
              <w:t>4</w:t>
            </w:r>
            <w:r>
              <w:rPr>
                <w:rFonts w:hint="eastAsia" w:ascii="宋体" w:hAnsi="宋体" w:cs="Times New Roman"/>
                <w:color w:val="auto"/>
                <w:sz w:val="24"/>
              </w:rPr>
              <w:t>、报价截止日期：</w:t>
            </w:r>
            <w:r>
              <w:rPr>
                <w:rFonts w:hint="eastAsia" w:ascii="宋体" w:hAnsi="宋体" w:cs="Times New Roman"/>
                <w:color w:val="auto"/>
                <w:sz w:val="24"/>
                <w:lang w:val="en-US" w:eastAsia="zh-CN"/>
              </w:rPr>
              <w:t>详见招采平台规定</w:t>
            </w:r>
          </w:p>
        </w:tc>
      </w:tr>
    </w:tbl>
    <w:p w14:paraId="3A957006">
      <w:pPr>
        <w:pStyle w:val="7"/>
        <w:numPr>
          <w:ilvl w:val="0"/>
          <w:numId w:val="0"/>
        </w:numPr>
        <w:ind w:leftChars="0"/>
        <w:jc w:val="left"/>
        <w:rPr>
          <w:rFonts w:hint="default" w:ascii="黑体" w:hAnsi="黑体" w:eastAsia="黑体" w:cs="黑体"/>
          <w:sz w:val="32"/>
          <w:szCs w:val="32"/>
          <w:lang w:val="en-US" w:eastAsia="zh-CN"/>
        </w:rPr>
      </w:pPr>
    </w:p>
    <w:p w14:paraId="651642E4">
      <w:pPr>
        <w:pageBreakBefore/>
        <w:jc w:val="left"/>
        <w:rPr>
          <w:rFonts w:hint="default" w:ascii="仿宋" w:hAnsi="仿宋" w:eastAsia="仿宋"/>
          <w:b/>
          <w:szCs w:val="28"/>
          <w:lang w:val="en-US" w:eastAsia="zh-CN"/>
        </w:rPr>
      </w:pPr>
      <w:r>
        <w:rPr>
          <w:rFonts w:hint="eastAsia" w:ascii="仿宋" w:hAnsi="仿宋"/>
          <w:b/>
          <w:szCs w:val="28"/>
        </w:rPr>
        <w:t>附件</w:t>
      </w:r>
      <w:r>
        <w:rPr>
          <w:rFonts w:hint="eastAsia" w:ascii="仿宋" w:hAnsi="仿宋"/>
          <w:b/>
          <w:szCs w:val="28"/>
          <w:lang w:val="en-US" w:eastAsia="zh-CN"/>
        </w:rPr>
        <w:t>2.授权书</w:t>
      </w:r>
    </w:p>
    <w:p w14:paraId="44B5E5EE">
      <w:pPr>
        <w:adjustRightInd w:val="0"/>
        <w:snapToGrid w:val="0"/>
        <w:spacing w:line="360" w:lineRule="auto"/>
        <w:ind w:firstLine="723"/>
        <w:jc w:val="center"/>
        <w:rPr>
          <w:rFonts w:hint="eastAsia" w:ascii="宋体" w:hAnsi="宋体"/>
          <w:b/>
          <w:color w:val="auto"/>
          <w:sz w:val="36"/>
          <w:szCs w:val="28"/>
          <w:highlight w:val="none"/>
        </w:rPr>
      </w:pPr>
    </w:p>
    <w:p w14:paraId="32714698">
      <w:pPr>
        <w:adjustRightInd w:val="0"/>
        <w:snapToGrid w:val="0"/>
        <w:spacing w:line="360" w:lineRule="auto"/>
        <w:ind w:firstLine="723"/>
        <w:jc w:val="center"/>
        <w:rPr>
          <w:rFonts w:hint="eastAsia" w:ascii="宋体" w:hAnsi="宋体"/>
          <w:b/>
          <w:color w:val="auto"/>
          <w:sz w:val="36"/>
          <w:szCs w:val="28"/>
          <w:highlight w:val="none"/>
        </w:rPr>
      </w:pPr>
      <w:r>
        <w:rPr>
          <w:rFonts w:hint="eastAsia" w:ascii="宋体" w:hAnsi="宋体"/>
          <w:b/>
          <w:color w:val="auto"/>
          <w:sz w:val="36"/>
          <w:szCs w:val="28"/>
          <w:highlight w:val="none"/>
        </w:rPr>
        <w:t>投标文件签署授权委托书</w:t>
      </w:r>
    </w:p>
    <w:p w14:paraId="112701D4">
      <w:pPr>
        <w:pStyle w:val="7"/>
        <w:rPr>
          <w:rFonts w:hint="eastAsia"/>
        </w:rPr>
      </w:pPr>
    </w:p>
    <w:p w14:paraId="0B5E24F7">
      <w:pPr>
        <w:keepNext w:val="0"/>
        <w:keepLines/>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cs="仿宋"/>
          <w:sz w:val="32"/>
          <w:szCs w:val="32"/>
        </w:rPr>
      </w:pPr>
      <w:r>
        <w:rPr>
          <w:rFonts w:hint="eastAsia" w:ascii="仿宋" w:hAnsi="仿宋" w:cs="仿宋"/>
          <w:sz w:val="32"/>
          <w:szCs w:val="32"/>
        </w:rPr>
        <w:t>本授权委托书声明：</w:t>
      </w:r>
    </w:p>
    <w:p w14:paraId="46DBF196">
      <w:pPr>
        <w:keepNext w:val="0"/>
        <w:keepLines/>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cs="仿宋"/>
          <w:sz w:val="32"/>
          <w:szCs w:val="32"/>
        </w:rPr>
      </w:pPr>
      <w:r>
        <w:rPr>
          <w:rFonts w:hint="eastAsia" w:ascii="仿宋" w:hAnsi="仿宋" w:cs="仿宋"/>
          <w:sz w:val="32"/>
          <w:szCs w:val="32"/>
        </w:rPr>
        <w:t>我__________（姓名）系</w:t>
      </w:r>
      <w:r>
        <w:rPr>
          <w:rFonts w:hint="eastAsia" w:ascii="仿宋" w:hAnsi="仿宋" w:cs="仿宋"/>
          <w:sz w:val="32"/>
          <w:szCs w:val="32"/>
          <w:lang w:val="en-US" w:eastAsia="zh-CN"/>
        </w:rPr>
        <w:t xml:space="preserve"> </w:t>
      </w:r>
      <w:r>
        <w:rPr>
          <w:rFonts w:hint="eastAsia" w:ascii="仿宋" w:hAnsi="仿宋" w:cs="仿宋"/>
          <w:sz w:val="32"/>
          <w:szCs w:val="32"/>
        </w:rPr>
        <w:t>____________（投标人名称）的法定代表人，现授权委托 _________________（单位名称）的________________________（姓名）为我公司签署                             项目投标文件的法定代表人的授权委托代理人，我承认代理人全权代表我所签署的______________________________ 项目投标文件的内容。</w:t>
      </w:r>
    </w:p>
    <w:p w14:paraId="3C70864F">
      <w:pPr>
        <w:keepNext w:val="0"/>
        <w:keepLines/>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 w:val="32"/>
          <w:szCs w:val="32"/>
        </w:rPr>
      </w:pPr>
      <w:r>
        <w:rPr>
          <w:rFonts w:hint="eastAsia" w:ascii="仿宋" w:hAnsi="仿宋" w:cs="仿宋"/>
          <w:sz w:val="32"/>
          <w:szCs w:val="32"/>
        </w:rPr>
        <w:t>代理人无转委托权，特此委托。</w:t>
      </w:r>
    </w:p>
    <w:p w14:paraId="227E8685">
      <w:pPr>
        <w:spacing w:line="240" w:lineRule="auto"/>
        <w:ind w:firstLine="480"/>
        <w:rPr>
          <w:rFonts w:hint="eastAsia" w:ascii="仿宋" w:hAnsi="仿宋" w:cs="仿宋"/>
          <w:sz w:val="32"/>
          <w:szCs w:val="32"/>
        </w:rPr>
      </w:pPr>
    </w:p>
    <w:p w14:paraId="241AB3E9">
      <w:pPr>
        <w:spacing w:line="240" w:lineRule="auto"/>
        <w:ind w:firstLine="480"/>
        <w:rPr>
          <w:rFonts w:hint="eastAsia" w:ascii="仿宋" w:hAnsi="仿宋" w:cs="仿宋"/>
          <w:sz w:val="32"/>
          <w:szCs w:val="32"/>
        </w:rPr>
      </w:pPr>
    </w:p>
    <w:p w14:paraId="3FD14122">
      <w:pPr>
        <w:spacing w:line="240" w:lineRule="auto"/>
        <w:ind w:left="0" w:leftChars="0" w:firstLine="0" w:firstLineChars="0"/>
        <w:rPr>
          <w:rFonts w:hint="eastAsia" w:ascii="仿宋" w:hAnsi="仿宋" w:cs="仿宋"/>
          <w:sz w:val="32"/>
          <w:szCs w:val="32"/>
        </w:rPr>
      </w:pPr>
      <w:r>
        <w:rPr>
          <w:rFonts w:hint="eastAsia" w:ascii="仿宋" w:hAnsi="仿宋" w:cs="仿宋"/>
          <w:sz w:val="32"/>
          <w:szCs w:val="32"/>
        </w:rPr>
        <w:t xml:space="preserve">代理人：             性别：      </w:t>
      </w:r>
      <w:r>
        <w:rPr>
          <w:rFonts w:hint="eastAsia" w:ascii="仿宋" w:hAnsi="仿宋" w:cs="仿宋"/>
          <w:sz w:val="32"/>
          <w:szCs w:val="32"/>
          <w:lang w:val="en-US" w:eastAsia="zh-CN"/>
        </w:rPr>
        <w:t xml:space="preserve">     </w:t>
      </w:r>
      <w:r>
        <w:rPr>
          <w:rFonts w:hint="eastAsia" w:ascii="仿宋" w:hAnsi="仿宋" w:cs="仿宋"/>
          <w:sz w:val="32"/>
          <w:szCs w:val="32"/>
        </w:rPr>
        <w:t xml:space="preserve">   年龄：        </w:t>
      </w:r>
    </w:p>
    <w:p w14:paraId="6B96189C">
      <w:pPr>
        <w:spacing w:line="240" w:lineRule="auto"/>
        <w:ind w:left="0" w:leftChars="0" w:firstLine="0" w:firstLineChars="0"/>
        <w:rPr>
          <w:rFonts w:hint="eastAsia" w:ascii="仿宋" w:hAnsi="仿宋" w:cs="仿宋"/>
          <w:sz w:val="32"/>
          <w:szCs w:val="32"/>
        </w:rPr>
      </w:pPr>
      <w:r>
        <w:rPr>
          <w:rFonts w:hint="eastAsia" w:ascii="仿宋" w:hAnsi="仿宋" w:cs="仿宋"/>
          <w:sz w:val="32"/>
          <w:szCs w:val="32"/>
        </w:rPr>
        <w:t xml:space="preserve">身份证号码：                         </w:t>
      </w:r>
      <w:r>
        <w:rPr>
          <w:rFonts w:hint="eastAsia" w:ascii="仿宋" w:hAnsi="仿宋" w:cs="仿宋"/>
          <w:sz w:val="32"/>
          <w:szCs w:val="32"/>
          <w:lang w:val="en-US" w:eastAsia="zh-CN"/>
        </w:rPr>
        <w:t xml:space="preserve">   </w:t>
      </w:r>
      <w:r>
        <w:rPr>
          <w:rFonts w:hint="eastAsia" w:ascii="仿宋" w:hAnsi="仿宋" w:cs="仿宋"/>
          <w:sz w:val="32"/>
          <w:szCs w:val="32"/>
        </w:rPr>
        <w:t xml:space="preserve"> 职务：        </w:t>
      </w:r>
    </w:p>
    <w:p w14:paraId="096947B3">
      <w:pPr>
        <w:spacing w:line="240" w:lineRule="auto"/>
        <w:ind w:left="0" w:leftChars="0" w:firstLine="0" w:firstLineChars="0"/>
        <w:rPr>
          <w:rFonts w:hint="eastAsia" w:ascii="仿宋" w:hAnsi="仿宋" w:cs="仿宋"/>
          <w:sz w:val="32"/>
          <w:szCs w:val="32"/>
        </w:rPr>
      </w:pPr>
      <w:r>
        <w:rPr>
          <w:rFonts w:hint="eastAsia" w:ascii="仿宋" w:hAnsi="仿宋" w:cs="仿宋"/>
          <w:sz w:val="32"/>
          <w:szCs w:val="32"/>
        </w:rPr>
        <w:t xml:space="preserve">投标人（盖章）：                                        </w:t>
      </w:r>
    </w:p>
    <w:p w14:paraId="3C990361">
      <w:pPr>
        <w:spacing w:line="240" w:lineRule="auto"/>
        <w:ind w:left="0" w:leftChars="0" w:firstLine="0" w:firstLineChars="0"/>
        <w:rPr>
          <w:rFonts w:hint="eastAsia" w:ascii="仿宋" w:hAnsi="仿宋" w:cs="仿宋"/>
          <w:sz w:val="32"/>
          <w:szCs w:val="32"/>
        </w:rPr>
      </w:pPr>
      <w:r>
        <w:rPr>
          <w:rFonts w:hint="eastAsia" w:ascii="仿宋" w:hAnsi="仿宋" w:cs="仿宋"/>
          <w:sz w:val="32"/>
          <w:szCs w:val="32"/>
        </w:rPr>
        <w:t xml:space="preserve">法定代表人（签字或盖章）：                                 </w:t>
      </w:r>
    </w:p>
    <w:p w14:paraId="66D9163A">
      <w:pPr>
        <w:spacing w:line="240" w:lineRule="auto"/>
        <w:ind w:left="0" w:leftChars="0" w:firstLine="0" w:firstLineChars="0"/>
        <w:rPr>
          <w:rFonts w:hint="eastAsia" w:ascii="仿宋" w:hAnsi="仿宋" w:cs="仿宋"/>
          <w:sz w:val="32"/>
          <w:szCs w:val="32"/>
        </w:rPr>
      </w:pPr>
      <w:r>
        <w:rPr>
          <w:rFonts w:hint="eastAsia" w:ascii="仿宋" w:hAnsi="仿宋" w:cs="仿宋"/>
          <w:sz w:val="32"/>
          <w:szCs w:val="32"/>
        </w:rPr>
        <w:t xml:space="preserve">授权委托日期：       </w:t>
      </w:r>
      <w:r>
        <w:rPr>
          <w:rFonts w:hint="eastAsia" w:ascii="仿宋" w:hAnsi="仿宋" w:cs="仿宋"/>
          <w:sz w:val="32"/>
          <w:szCs w:val="32"/>
          <w:lang w:val="en-US" w:eastAsia="zh-CN"/>
        </w:rPr>
        <w:t xml:space="preserve">        </w:t>
      </w:r>
      <w:r>
        <w:rPr>
          <w:rFonts w:hint="eastAsia" w:ascii="仿宋" w:hAnsi="仿宋" w:cs="仿宋"/>
          <w:sz w:val="32"/>
          <w:szCs w:val="32"/>
        </w:rPr>
        <w:t xml:space="preserve">   年    月    日</w:t>
      </w:r>
    </w:p>
    <w:p w14:paraId="636D642D">
      <w:pPr>
        <w:spacing w:line="240" w:lineRule="auto"/>
        <w:ind w:firstLine="480"/>
        <w:rPr>
          <w:rFonts w:hint="default" w:ascii="仿宋" w:hAnsi="仿宋" w:cs="仿宋"/>
          <w:sz w:val="32"/>
          <w:szCs w:val="32"/>
          <w:lang w:val="en-US" w:eastAsia="zh-CN"/>
        </w:rPr>
      </w:pPr>
    </w:p>
    <w:p w14:paraId="7092AB3D">
      <w:pPr>
        <w:pageBreakBefore/>
        <w:jc w:val="left"/>
        <w:rPr>
          <w:rFonts w:hint="default" w:ascii="仿宋" w:hAnsi="仿宋" w:eastAsia="仿宋"/>
          <w:b/>
          <w:szCs w:val="28"/>
          <w:lang w:val="en-US" w:eastAsia="zh-CN"/>
        </w:rPr>
      </w:pPr>
      <w:r>
        <w:rPr>
          <w:rFonts w:hint="eastAsia" w:ascii="仿宋" w:hAnsi="仿宋"/>
          <w:b/>
          <w:szCs w:val="28"/>
        </w:rPr>
        <w:t>附件</w:t>
      </w:r>
      <w:r>
        <w:rPr>
          <w:rFonts w:hint="eastAsia" w:ascii="仿宋" w:hAnsi="仿宋"/>
          <w:b/>
          <w:szCs w:val="28"/>
          <w:lang w:val="en-US" w:eastAsia="zh-CN"/>
        </w:rPr>
        <w:t>3.投标报价</w:t>
      </w:r>
    </w:p>
    <w:p w14:paraId="2A33EE86">
      <w:pPr>
        <w:adjustRightInd w:val="0"/>
        <w:snapToGrid w:val="0"/>
        <w:spacing w:line="480" w:lineRule="auto"/>
        <w:ind w:firstLine="0" w:firstLineChars="0"/>
        <w:jc w:val="center"/>
        <w:rPr>
          <w:rFonts w:ascii="宋体" w:hAnsi="宋体"/>
          <w:b/>
          <w:sz w:val="40"/>
          <w:szCs w:val="32"/>
        </w:rPr>
      </w:pPr>
      <w:r>
        <w:rPr>
          <w:rFonts w:hint="eastAsia" w:ascii="宋体" w:hAnsi="宋体"/>
          <w:b/>
          <w:sz w:val="40"/>
          <w:szCs w:val="32"/>
        </w:rPr>
        <w:t>投标报价单</w:t>
      </w:r>
    </w:p>
    <w:p w14:paraId="2C34C5B7">
      <w:pPr>
        <w:adjustRightInd w:val="0"/>
        <w:snapToGrid w:val="0"/>
        <w:spacing w:line="480" w:lineRule="auto"/>
        <w:rPr>
          <w:rFonts w:hint="eastAsia" w:ascii="宋体" w:hAnsi="宋体"/>
          <w:szCs w:val="28"/>
        </w:rPr>
      </w:pPr>
      <w:r>
        <w:rPr>
          <w:rFonts w:hint="eastAsia" w:ascii="宋体" w:hAnsi="宋体"/>
          <w:szCs w:val="28"/>
          <w:u w:val="single"/>
          <w:lang w:val="en-US" w:eastAsia="zh-CN"/>
        </w:rPr>
        <w:t xml:space="preserve">          </w:t>
      </w:r>
      <w:r>
        <w:rPr>
          <w:rFonts w:hint="eastAsia" w:ascii="宋体" w:hAnsi="宋体"/>
          <w:szCs w:val="28"/>
          <w:u w:val="none"/>
          <w:lang w:val="en-US" w:eastAsia="zh-CN"/>
        </w:rPr>
        <w:t>公司</w:t>
      </w:r>
      <w:r>
        <w:rPr>
          <w:rFonts w:hint="eastAsia" w:ascii="宋体" w:hAnsi="宋体"/>
          <w:szCs w:val="28"/>
        </w:rPr>
        <w:t>：</w:t>
      </w:r>
    </w:p>
    <w:p w14:paraId="71B48BA9">
      <w:pPr>
        <w:adjustRightInd w:val="0"/>
        <w:snapToGrid w:val="0"/>
        <w:spacing w:line="480" w:lineRule="auto"/>
        <w:ind w:firstLine="560"/>
        <w:rPr>
          <w:rFonts w:ascii="宋体" w:hAnsi="宋体"/>
          <w:szCs w:val="28"/>
        </w:rPr>
      </w:pPr>
      <w:r>
        <w:rPr>
          <w:rFonts w:hint="eastAsia" w:ascii="宋体" w:hAnsi="宋体"/>
          <w:szCs w:val="28"/>
        </w:rPr>
        <w:t>贵司邀请的</w:t>
      </w:r>
      <w:r>
        <w:rPr>
          <w:rFonts w:hint="eastAsia" w:ascii="宋体" w:hAnsi="宋体"/>
          <w:szCs w:val="28"/>
          <w:u w:val="single"/>
          <w:lang w:val="en-US" w:eastAsia="zh-CN"/>
        </w:rPr>
        <w:t xml:space="preserve">                         </w:t>
      </w:r>
      <w:r>
        <w:rPr>
          <w:rFonts w:hint="eastAsia" w:ascii="宋体" w:hAnsi="宋体"/>
          <w:szCs w:val="28"/>
          <w:u w:val="none"/>
        </w:rPr>
        <w:t>项目</w:t>
      </w:r>
      <w:r>
        <w:rPr>
          <w:rFonts w:hint="eastAsia" w:ascii="宋体" w:hAnsi="宋体"/>
          <w:szCs w:val="28"/>
        </w:rPr>
        <w:t xml:space="preserve"> ，根据贵方提供的</w:t>
      </w:r>
      <w:r>
        <w:rPr>
          <w:rFonts w:hint="eastAsia" w:ascii="宋体" w:hAnsi="宋体"/>
          <w:szCs w:val="28"/>
          <w:lang w:val="en-US" w:eastAsia="zh-CN"/>
        </w:rPr>
        <w:t>采购需求</w:t>
      </w:r>
      <w:r>
        <w:rPr>
          <w:rFonts w:hint="eastAsia" w:ascii="宋体" w:hAnsi="宋体"/>
          <w:szCs w:val="28"/>
        </w:rPr>
        <w:t>，经我司核算，最终投标报价共计人民币（大写含税）：</w:t>
      </w:r>
      <w:r>
        <w:rPr>
          <w:rFonts w:hint="eastAsia" w:ascii="宋体" w:hAnsi="宋体"/>
          <w:szCs w:val="28"/>
          <w:u w:val="single"/>
        </w:rPr>
        <w:t xml:space="preserve">          </w:t>
      </w:r>
      <w:r>
        <w:rPr>
          <w:rFonts w:hint="eastAsia" w:ascii="宋体" w:hAnsi="宋体"/>
          <w:szCs w:val="28"/>
          <w:u w:val="single"/>
          <w:lang w:val="en-US" w:eastAsia="zh-CN"/>
        </w:rPr>
        <w:t xml:space="preserve">          </w:t>
      </w:r>
      <w:r>
        <w:rPr>
          <w:rFonts w:hint="eastAsia" w:ascii="宋体" w:hAnsi="宋体"/>
          <w:szCs w:val="28"/>
        </w:rPr>
        <w:t>，（小写含税）</w:t>
      </w:r>
      <w:r>
        <w:rPr>
          <w:rFonts w:hint="eastAsia" w:ascii="宋体" w:hAnsi="宋体"/>
          <w:szCs w:val="28"/>
          <w:u w:val="single"/>
        </w:rPr>
        <w:t xml:space="preserve">         </w:t>
      </w:r>
      <w:r>
        <w:rPr>
          <w:rFonts w:hint="eastAsia" w:ascii="宋体" w:hAnsi="宋体"/>
          <w:szCs w:val="28"/>
        </w:rPr>
        <w:t xml:space="preserve">元。详细的报价清单详见附件。                                   </w:t>
      </w:r>
    </w:p>
    <w:p w14:paraId="3594145D">
      <w:pPr>
        <w:adjustRightInd w:val="0"/>
        <w:snapToGrid w:val="0"/>
        <w:spacing w:line="360" w:lineRule="auto"/>
        <w:ind w:firstLine="560"/>
        <w:rPr>
          <w:rFonts w:ascii="宋体" w:hAnsi="宋体"/>
          <w:szCs w:val="28"/>
        </w:rPr>
      </w:pPr>
    </w:p>
    <w:p w14:paraId="1D38BDA6">
      <w:pPr>
        <w:adjustRightInd w:val="0"/>
        <w:snapToGrid w:val="0"/>
        <w:spacing w:line="360" w:lineRule="auto"/>
        <w:ind w:firstLine="560"/>
        <w:rPr>
          <w:rFonts w:ascii="宋体" w:hAnsi="宋体"/>
          <w:szCs w:val="28"/>
        </w:rPr>
      </w:pPr>
    </w:p>
    <w:p w14:paraId="4848D77C">
      <w:pPr>
        <w:adjustRightInd w:val="0"/>
        <w:snapToGrid w:val="0"/>
        <w:spacing w:line="360" w:lineRule="auto"/>
        <w:ind w:firstLine="640" w:firstLineChars="200"/>
        <w:rPr>
          <w:rFonts w:ascii="宋体" w:hAnsi="宋体"/>
          <w:szCs w:val="28"/>
        </w:rPr>
      </w:pPr>
      <w:r>
        <w:rPr>
          <w:rFonts w:hint="eastAsia" w:ascii="宋体" w:hAnsi="宋体"/>
          <w:szCs w:val="28"/>
        </w:rPr>
        <w:t>其他</w:t>
      </w:r>
      <w:r>
        <w:rPr>
          <w:rFonts w:ascii="宋体" w:hAnsi="宋体"/>
          <w:szCs w:val="28"/>
        </w:rPr>
        <w:t>事项说明：</w:t>
      </w:r>
    </w:p>
    <w:p w14:paraId="7F5DE44A">
      <w:pPr>
        <w:adjustRightInd w:val="0"/>
        <w:snapToGrid w:val="0"/>
        <w:spacing w:line="360" w:lineRule="auto"/>
        <w:ind w:firstLine="560"/>
        <w:rPr>
          <w:rFonts w:ascii="宋体" w:hAnsi="宋体"/>
          <w:szCs w:val="28"/>
        </w:rPr>
      </w:pPr>
    </w:p>
    <w:p w14:paraId="58EE26E8">
      <w:pPr>
        <w:pStyle w:val="7"/>
        <w:rPr>
          <w:rFonts w:ascii="宋体" w:hAnsi="宋体"/>
          <w:szCs w:val="28"/>
        </w:rPr>
      </w:pPr>
    </w:p>
    <w:p w14:paraId="3513D4FB">
      <w:pPr>
        <w:pStyle w:val="7"/>
        <w:rPr>
          <w:rFonts w:ascii="宋体" w:hAnsi="宋体"/>
          <w:szCs w:val="28"/>
        </w:rPr>
      </w:pPr>
    </w:p>
    <w:p w14:paraId="66C212C0">
      <w:pPr>
        <w:adjustRightInd w:val="0"/>
        <w:snapToGrid w:val="0"/>
        <w:spacing w:line="360" w:lineRule="auto"/>
        <w:ind w:firstLine="560"/>
        <w:rPr>
          <w:rFonts w:ascii="宋体" w:hAnsi="宋体"/>
          <w:szCs w:val="28"/>
        </w:rPr>
      </w:pPr>
    </w:p>
    <w:p w14:paraId="3C7D0F7B">
      <w:pPr>
        <w:adjustRightInd w:val="0"/>
        <w:snapToGrid w:val="0"/>
        <w:spacing w:line="360" w:lineRule="auto"/>
        <w:ind w:firstLine="560"/>
        <w:rPr>
          <w:rFonts w:ascii="宋体" w:hAnsi="宋体"/>
          <w:szCs w:val="28"/>
        </w:rPr>
      </w:pPr>
      <w:r>
        <w:rPr>
          <w:rFonts w:hint="eastAsia" w:ascii="宋体" w:hAnsi="宋体"/>
          <w:szCs w:val="28"/>
        </w:rPr>
        <w:t xml:space="preserve">投标人（盖章）：                                     </w:t>
      </w:r>
    </w:p>
    <w:p w14:paraId="3F7AF822">
      <w:pPr>
        <w:adjustRightInd w:val="0"/>
        <w:snapToGrid w:val="0"/>
        <w:spacing w:line="360" w:lineRule="auto"/>
        <w:ind w:firstLine="560"/>
        <w:rPr>
          <w:rFonts w:ascii="宋体" w:hAnsi="宋体"/>
          <w:szCs w:val="28"/>
        </w:rPr>
      </w:pPr>
    </w:p>
    <w:p w14:paraId="45CD6398">
      <w:pPr>
        <w:adjustRightInd w:val="0"/>
        <w:snapToGrid w:val="0"/>
        <w:spacing w:line="360" w:lineRule="auto"/>
        <w:ind w:firstLine="560"/>
        <w:rPr>
          <w:rFonts w:ascii="宋体" w:hAnsi="宋体"/>
          <w:szCs w:val="28"/>
        </w:rPr>
      </w:pPr>
      <w:r>
        <w:rPr>
          <w:rFonts w:hint="eastAsia" w:ascii="宋体" w:hAnsi="宋体"/>
          <w:szCs w:val="28"/>
        </w:rPr>
        <w:t xml:space="preserve">法定代表人委托代理人（签字或盖章）：                 </w:t>
      </w:r>
    </w:p>
    <w:p w14:paraId="47D8CB78">
      <w:pPr>
        <w:adjustRightInd w:val="0"/>
        <w:snapToGrid w:val="0"/>
        <w:spacing w:line="360" w:lineRule="auto"/>
        <w:ind w:firstLine="560"/>
        <w:rPr>
          <w:rFonts w:ascii="宋体" w:hAnsi="宋体"/>
          <w:szCs w:val="28"/>
        </w:rPr>
      </w:pPr>
    </w:p>
    <w:p w14:paraId="784E7A51">
      <w:pPr>
        <w:ind w:left="0" w:leftChars="0" w:firstLine="0" w:firstLineChars="0"/>
        <w:rPr>
          <w:rFonts w:hint="eastAsia" w:ascii="宋体" w:hAnsi="宋体"/>
          <w:szCs w:val="28"/>
        </w:rPr>
      </w:pPr>
      <w:r>
        <w:rPr>
          <w:rFonts w:hint="eastAsia" w:ascii="宋体" w:hAnsi="宋体"/>
          <w:szCs w:val="28"/>
          <w:lang w:val="en-US" w:eastAsia="zh-CN"/>
        </w:rPr>
        <w:t>投标</w:t>
      </w:r>
      <w:r>
        <w:rPr>
          <w:rFonts w:hint="eastAsia" w:ascii="宋体" w:hAnsi="宋体"/>
          <w:szCs w:val="28"/>
        </w:rPr>
        <w:t xml:space="preserve">时间：                                   </w:t>
      </w:r>
    </w:p>
    <w:p w14:paraId="79A8C507">
      <w:pPr>
        <w:pageBreakBefore/>
        <w:kinsoku/>
        <w:overflowPunct/>
        <w:topLinePunct w:val="0"/>
        <w:autoSpaceDE/>
        <w:autoSpaceDN/>
        <w:bidi w:val="0"/>
        <w:spacing w:line="360" w:lineRule="auto"/>
        <w:ind w:left="0" w:leftChars="0" w:right="0" w:rightChars="0"/>
        <w:jc w:val="left"/>
        <w:rPr>
          <w:rFonts w:hint="eastAsia" w:ascii="方正小标宋简体" w:eastAsia="方正小标宋简体" w:cs="方正小标宋简体"/>
          <w:sz w:val="44"/>
          <w:szCs w:val="44"/>
        </w:rPr>
      </w:pPr>
      <w:r>
        <w:rPr>
          <w:rFonts w:hint="eastAsia" w:ascii="仿宋" w:hAnsi="仿宋"/>
          <w:b/>
          <w:szCs w:val="28"/>
        </w:rPr>
        <w:t>附件</w:t>
      </w:r>
      <w:r>
        <w:rPr>
          <w:rFonts w:hint="eastAsia" w:ascii="仿宋" w:hAnsi="仿宋"/>
          <w:b/>
          <w:szCs w:val="28"/>
          <w:lang w:val="en-US" w:eastAsia="zh-CN"/>
        </w:rPr>
        <w:t>4.承诺函</w:t>
      </w:r>
    </w:p>
    <w:p w14:paraId="58BA2369">
      <w:pPr>
        <w:kinsoku/>
        <w:overflowPunct/>
        <w:topLinePunct w:val="0"/>
        <w:autoSpaceDE/>
        <w:autoSpaceDN/>
        <w:bidi w:val="0"/>
        <w:spacing w:line="360" w:lineRule="auto"/>
        <w:ind w:left="0" w:leftChars="0" w:right="0" w:rightChars="0"/>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承诺函</w:t>
      </w:r>
    </w:p>
    <w:p w14:paraId="0B765C7A">
      <w:pPr>
        <w:kinsoku/>
        <w:overflowPunct/>
        <w:topLinePunct w:val="0"/>
        <w:autoSpaceDE/>
        <w:autoSpaceDN/>
        <w:bidi w:val="0"/>
        <w:spacing w:line="360" w:lineRule="auto"/>
        <w:ind w:left="0" w:leftChars="0" w:right="0" w:rightChars="0"/>
        <w:rPr>
          <w:rFonts w:ascii="仿宋_GB2312" w:eastAsia="仿宋_GB2312" w:cs="仿宋_GB2312"/>
          <w:sz w:val="32"/>
          <w:szCs w:val="32"/>
          <w:u w:val="single"/>
        </w:rPr>
      </w:pPr>
    </w:p>
    <w:p w14:paraId="516F8E5B">
      <w:pPr>
        <w:kinsoku/>
        <w:overflowPunct/>
        <w:topLinePunct w:val="0"/>
        <w:autoSpaceDE/>
        <w:autoSpaceDN/>
        <w:bidi w:val="0"/>
        <w:spacing w:line="360" w:lineRule="auto"/>
        <w:ind w:left="0" w:leftChars="0" w:right="0" w:rightChars="0" w:firstLine="640" w:firstLineChars="200"/>
        <w:rPr>
          <w:rFonts w:ascii="仿宋_GB2312" w:eastAsia="仿宋_GB2312" w:cs="仿宋_GB2312"/>
          <w:sz w:val="32"/>
          <w:szCs w:val="32"/>
        </w:rPr>
      </w:pPr>
      <w:r>
        <w:rPr>
          <w:rFonts w:hint="eastAsia" w:ascii="仿宋_GB2312" w:eastAsia="仿宋_GB2312" w:cs="仿宋_GB2312"/>
          <w:sz w:val="32"/>
          <w:szCs w:val="32"/>
        </w:rPr>
        <w:t>本人</w:t>
      </w:r>
      <w:r>
        <w:rPr>
          <w:rFonts w:hint="eastAsia" w:ascii="仿宋_GB2312" w:eastAsia="仿宋_GB2312" w:cs="仿宋_GB2312"/>
          <w:sz w:val="32"/>
          <w:szCs w:val="32"/>
          <w:u w:val="single"/>
        </w:rPr>
        <w:t>XXX</w:t>
      </w:r>
      <w:r>
        <w:rPr>
          <w:rFonts w:hint="eastAsia" w:ascii="仿宋_GB2312" w:eastAsia="仿宋_GB2312" w:cs="仿宋_GB2312"/>
          <w:sz w:val="32"/>
          <w:szCs w:val="32"/>
        </w:rPr>
        <w:t>（身份证号码：</w:t>
      </w:r>
      <w:r>
        <w:rPr>
          <w:rFonts w:hint="eastAsia" w:ascii="仿宋_GB2312" w:eastAsia="仿宋_GB2312" w:cs="仿宋_GB2312"/>
          <w:sz w:val="32"/>
          <w:szCs w:val="32"/>
          <w:u w:val="single"/>
        </w:rPr>
        <w:t>XXXXXXXXXXXXXXXXXX</w:t>
      </w:r>
      <w:r>
        <w:rPr>
          <w:rFonts w:hint="eastAsia" w:ascii="仿宋_GB2312" w:eastAsia="仿宋_GB2312" w:cs="仿宋_GB2312"/>
          <w:sz w:val="32"/>
          <w:szCs w:val="32"/>
        </w:rPr>
        <w:t>）代表</w:t>
      </w:r>
      <w:r>
        <w:rPr>
          <w:rFonts w:hint="eastAsia" w:ascii="仿宋_GB2312" w:eastAsia="仿宋_GB2312" w:cs="仿宋_GB2312"/>
          <w:sz w:val="32"/>
          <w:szCs w:val="32"/>
          <w:u w:val="single"/>
        </w:rPr>
        <w:t>XX公司</w:t>
      </w:r>
      <w:r>
        <w:rPr>
          <w:rFonts w:hint="eastAsia" w:ascii="仿宋_GB2312" w:eastAsia="仿宋_GB2312" w:cs="仿宋_GB2312"/>
          <w:sz w:val="32"/>
          <w:szCs w:val="32"/>
        </w:rPr>
        <w:t>参加</w:t>
      </w:r>
      <w:r>
        <w:rPr>
          <w:rFonts w:hint="eastAsia" w:ascii="仿宋_GB2312" w:eastAsia="仿宋_GB2312" w:cs="仿宋_GB2312"/>
          <w:sz w:val="32"/>
          <w:szCs w:val="32"/>
          <w:u w:val="single"/>
        </w:rPr>
        <w:t>XX项目</w:t>
      </w:r>
      <w:r>
        <w:rPr>
          <w:rFonts w:hint="eastAsia" w:ascii="仿宋_GB2312" w:eastAsia="仿宋_GB2312" w:cs="仿宋_GB2312"/>
          <w:sz w:val="32"/>
          <w:szCs w:val="32"/>
        </w:rPr>
        <w:t>（项目编号：</w:t>
      </w:r>
      <w:r>
        <w:rPr>
          <w:rFonts w:hint="eastAsia" w:ascii="仿宋_GB2312" w:eastAsia="仿宋_GB2312" w:cs="仿宋_GB2312"/>
          <w:sz w:val="32"/>
          <w:szCs w:val="32"/>
          <w:u w:val="single"/>
        </w:rPr>
        <w:t>XXXXXX</w:t>
      </w:r>
      <w:r>
        <w:rPr>
          <w:rFonts w:hint="eastAsia" w:ascii="仿宋_GB2312" w:eastAsia="仿宋_GB2312" w:cs="仿宋_GB2312"/>
          <w:sz w:val="32"/>
          <w:szCs w:val="32"/>
        </w:rPr>
        <w:t>）</w:t>
      </w:r>
      <w:r>
        <w:rPr>
          <w:rFonts w:ascii="仿宋_GB2312" w:eastAsia="仿宋_GB2312" w:cs="仿宋_GB2312"/>
          <w:sz w:val="32"/>
          <w:szCs w:val="32"/>
        </w:rPr>
        <w:t>投标</w:t>
      </w:r>
      <w:r>
        <w:rPr>
          <w:rFonts w:hint="eastAsia" w:ascii="仿宋_GB2312" w:eastAsia="仿宋_GB2312" w:cs="仿宋_GB2312"/>
          <w:sz w:val="32"/>
          <w:szCs w:val="32"/>
        </w:rPr>
        <w:t>。在此，本人郑重承诺，本人与本项目其他投标方不存在</w:t>
      </w:r>
      <w:r>
        <w:rPr>
          <w:rFonts w:ascii="仿宋_GB2312" w:eastAsia="仿宋_GB2312" w:cs="仿宋_GB2312"/>
          <w:sz w:val="32"/>
          <w:szCs w:val="32"/>
        </w:rPr>
        <w:t>雇佣关系或其他</w:t>
      </w:r>
      <w:r>
        <w:rPr>
          <w:rFonts w:hint="eastAsia" w:ascii="仿宋_GB2312" w:eastAsia="仿宋_GB2312" w:cs="仿宋_GB2312"/>
          <w:sz w:val="32"/>
          <w:szCs w:val="32"/>
        </w:rPr>
        <w:t>可能影响采购活动公平、公正进行的关系。</w:t>
      </w:r>
    </w:p>
    <w:p w14:paraId="52F80E15">
      <w:pPr>
        <w:kinsoku/>
        <w:overflowPunct/>
        <w:topLinePunct w:val="0"/>
        <w:autoSpaceDE/>
        <w:autoSpaceDN/>
        <w:bidi w:val="0"/>
        <w:spacing w:line="360" w:lineRule="auto"/>
        <w:ind w:left="0" w:leftChars="0" w:right="0" w:rightChars="0" w:firstLine="640" w:firstLineChars="200"/>
        <w:rPr>
          <w:rFonts w:ascii="仿宋_GB2312" w:eastAsia="仿宋_GB2312" w:cs="仿宋_GB2312"/>
          <w:sz w:val="32"/>
          <w:szCs w:val="32"/>
        </w:rPr>
      </w:pPr>
      <w:r>
        <w:rPr>
          <w:rFonts w:hint="eastAsia" w:ascii="仿宋_GB2312" w:eastAsia="仿宋_GB2312" w:cs="仿宋_GB2312"/>
          <w:sz w:val="32"/>
          <w:szCs w:val="32"/>
          <w:u w:val="single"/>
        </w:rPr>
        <w:t>XX公司</w:t>
      </w:r>
      <w:r>
        <w:rPr>
          <w:rFonts w:hint="eastAsia" w:ascii="仿宋_GB2312" w:eastAsia="仿宋_GB2312" w:cs="仿宋_GB2312"/>
          <w:sz w:val="32"/>
          <w:szCs w:val="32"/>
        </w:rPr>
        <w:t>已核实上述承诺内容</w:t>
      </w:r>
      <w:r>
        <w:rPr>
          <w:rFonts w:hint="eastAsia" w:ascii="仿宋_GB2312" w:eastAsia="仿宋_GB2312" w:cs="仿宋_GB2312"/>
          <w:sz w:val="32"/>
          <w:szCs w:val="32"/>
          <w:lang w:eastAsia="zh-CN"/>
        </w:rPr>
        <w:t>。</w:t>
      </w:r>
      <w:r>
        <w:rPr>
          <w:rFonts w:hint="eastAsia" w:ascii="仿宋_GB2312" w:eastAsia="仿宋_GB2312" w:cs="仿宋_GB2312"/>
          <w:sz w:val="32"/>
          <w:szCs w:val="32"/>
        </w:rPr>
        <w:t>如承诺不属实，</w:t>
      </w:r>
      <w:r>
        <w:rPr>
          <w:rFonts w:hint="eastAsia" w:ascii="仿宋_GB2312" w:eastAsia="仿宋_GB2312" w:cs="仿宋_GB2312"/>
          <w:sz w:val="32"/>
          <w:szCs w:val="32"/>
          <w:u w:val="single"/>
        </w:rPr>
        <w:t>XX公司</w:t>
      </w:r>
      <w:r>
        <w:rPr>
          <w:rFonts w:hint="eastAsia" w:ascii="仿宋_GB2312" w:eastAsia="仿宋_GB2312" w:cs="仿宋_GB2312"/>
          <w:sz w:val="32"/>
          <w:szCs w:val="32"/>
        </w:rPr>
        <w:t>愿意无条件接受：</w:t>
      </w:r>
    </w:p>
    <w:p w14:paraId="1A871730">
      <w:pPr>
        <w:kinsoku/>
        <w:overflowPunct/>
        <w:topLinePunct w:val="0"/>
        <w:autoSpaceDE/>
        <w:autoSpaceDN/>
        <w:bidi w:val="0"/>
        <w:spacing w:line="360" w:lineRule="auto"/>
        <w:ind w:left="0" w:leftChars="0" w:right="0" w:rightChars="0" w:firstLine="640" w:firstLineChars="200"/>
        <w:rPr>
          <w:rFonts w:ascii="仿宋_GB2312" w:eastAsia="仿宋_GB2312" w:cs="仿宋_GB2312"/>
          <w:sz w:val="32"/>
          <w:szCs w:val="32"/>
        </w:rPr>
      </w:pPr>
      <w:r>
        <w:rPr>
          <w:rFonts w:hint="eastAsia" w:ascii="仿宋_GB2312" w:eastAsia="仿宋_GB2312" w:cs="仿宋_GB2312"/>
          <w:sz w:val="32"/>
          <w:szCs w:val="32"/>
        </w:rPr>
        <w:t>1.宣布</w:t>
      </w:r>
      <w:r>
        <w:rPr>
          <w:rFonts w:hint="eastAsia" w:ascii="仿宋_GB2312" w:eastAsia="仿宋_GB2312" w:cs="仿宋_GB2312"/>
          <w:sz w:val="32"/>
          <w:szCs w:val="32"/>
          <w:u w:val="single"/>
        </w:rPr>
        <w:t>XX公司</w:t>
      </w:r>
      <w:r>
        <w:rPr>
          <w:rFonts w:hint="eastAsia" w:ascii="仿宋_GB2312" w:eastAsia="仿宋_GB2312" w:cs="仿宋_GB2312"/>
          <w:sz w:val="32"/>
          <w:szCs w:val="32"/>
        </w:rPr>
        <w:t>投标废标。</w:t>
      </w:r>
    </w:p>
    <w:p w14:paraId="7F40CDC0">
      <w:pPr>
        <w:kinsoku/>
        <w:overflowPunct/>
        <w:topLinePunct w:val="0"/>
        <w:autoSpaceDE/>
        <w:autoSpaceDN/>
        <w:bidi w:val="0"/>
        <w:spacing w:line="360" w:lineRule="auto"/>
        <w:ind w:left="0" w:leftChars="0" w:right="0" w:rightChars="0" w:firstLine="640" w:firstLineChars="200"/>
        <w:rPr>
          <w:rFonts w:ascii="仿宋_GB2312" w:eastAsia="仿宋_GB2312" w:cs="仿宋_GB2312"/>
          <w:sz w:val="32"/>
          <w:szCs w:val="32"/>
        </w:rPr>
      </w:pPr>
      <w:r>
        <w:rPr>
          <w:rFonts w:hint="eastAsia" w:ascii="仿宋_GB2312" w:eastAsia="仿宋_GB2312" w:cs="仿宋_GB2312"/>
          <w:sz w:val="32"/>
          <w:szCs w:val="32"/>
        </w:rPr>
        <w:t>2.取消</w:t>
      </w:r>
      <w:r>
        <w:rPr>
          <w:rFonts w:hint="eastAsia" w:ascii="仿宋_GB2312" w:eastAsia="仿宋_GB2312" w:cs="仿宋_GB2312"/>
          <w:sz w:val="32"/>
          <w:szCs w:val="32"/>
          <w:u w:val="single"/>
        </w:rPr>
        <w:t>XX公司</w:t>
      </w:r>
      <w:r>
        <w:rPr>
          <w:rFonts w:hint="eastAsia" w:ascii="仿宋_GB2312" w:eastAsia="仿宋_GB2312" w:cs="仿宋_GB2312"/>
          <w:sz w:val="32"/>
          <w:szCs w:val="32"/>
        </w:rPr>
        <w:t>的中标资格。</w:t>
      </w:r>
    </w:p>
    <w:p w14:paraId="34729BA7">
      <w:pPr>
        <w:kinsoku/>
        <w:overflowPunct/>
        <w:topLinePunct w:val="0"/>
        <w:autoSpaceDE/>
        <w:autoSpaceDN/>
        <w:bidi w:val="0"/>
        <w:spacing w:line="360" w:lineRule="auto"/>
        <w:ind w:left="0" w:leftChars="0" w:right="0" w:rightChars="0" w:firstLine="640" w:firstLineChars="200"/>
        <w:rPr>
          <w:rFonts w:ascii="仿宋_GB2312" w:eastAsia="仿宋_GB2312" w:cs="仿宋_GB2312"/>
          <w:sz w:val="32"/>
          <w:szCs w:val="32"/>
        </w:rPr>
      </w:pPr>
      <w:r>
        <w:rPr>
          <w:rFonts w:hint="eastAsia" w:ascii="仿宋_GB2312" w:eastAsia="仿宋_GB2312" w:cs="仿宋_GB2312"/>
          <w:sz w:val="32"/>
          <w:szCs w:val="32"/>
        </w:rPr>
        <w:t>3.列入投标黑名单。</w:t>
      </w:r>
    </w:p>
    <w:p w14:paraId="7E5A3782">
      <w:pPr>
        <w:kinsoku/>
        <w:overflowPunct/>
        <w:topLinePunct w:val="0"/>
        <w:autoSpaceDE/>
        <w:autoSpaceDN/>
        <w:bidi w:val="0"/>
        <w:spacing w:line="360" w:lineRule="auto"/>
        <w:ind w:left="0" w:leftChars="0" w:right="0" w:rightChars="0" w:firstLine="640" w:firstLineChars="200"/>
        <w:rPr>
          <w:rFonts w:ascii="仿宋_GB2312" w:eastAsia="仿宋_GB2312" w:cs="仿宋_GB2312"/>
          <w:sz w:val="32"/>
          <w:szCs w:val="32"/>
        </w:rPr>
      </w:pPr>
      <w:r>
        <w:rPr>
          <w:rFonts w:hint="eastAsia" w:ascii="仿宋_GB2312" w:eastAsia="仿宋_GB2312" w:cs="仿宋_GB2312"/>
          <w:sz w:val="32"/>
          <w:szCs w:val="32"/>
        </w:rPr>
        <w:t>4.不予退还投标保证金。</w:t>
      </w:r>
    </w:p>
    <w:p w14:paraId="6B10774E">
      <w:pPr>
        <w:kinsoku/>
        <w:overflowPunct/>
        <w:topLinePunct w:val="0"/>
        <w:autoSpaceDE/>
        <w:autoSpaceDN/>
        <w:bidi w:val="0"/>
        <w:spacing w:line="360" w:lineRule="auto"/>
        <w:ind w:left="0" w:leftChars="0" w:right="0" w:rightChars="0" w:firstLine="640" w:firstLineChars="200"/>
        <w:rPr>
          <w:rFonts w:ascii="仿宋_GB2312" w:eastAsia="仿宋_GB2312" w:cs="仿宋_GB2312"/>
          <w:sz w:val="32"/>
          <w:szCs w:val="32"/>
        </w:rPr>
      </w:pPr>
      <w:r>
        <w:rPr>
          <w:rFonts w:hint="eastAsia" w:ascii="仿宋_GB2312" w:eastAsia="仿宋_GB2312" w:cs="仿宋_GB2312"/>
          <w:sz w:val="32"/>
          <w:szCs w:val="32"/>
        </w:rPr>
        <w:t>特此承诺。</w:t>
      </w:r>
    </w:p>
    <w:p w14:paraId="72F1FD0C">
      <w:pPr>
        <w:kinsoku/>
        <w:overflowPunct/>
        <w:topLinePunct w:val="0"/>
        <w:autoSpaceDE/>
        <w:autoSpaceDN/>
        <w:bidi w:val="0"/>
        <w:spacing w:line="360" w:lineRule="auto"/>
        <w:ind w:left="0" w:leftChars="0" w:right="0" w:rightChars="0" w:firstLine="0" w:firstLineChars="0"/>
        <w:rPr>
          <w:rFonts w:ascii="仿宋_GB2312" w:eastAsia="仿宋_GB2312" w:cs="仿宋_GB2312"/>
          <w:sz w:val="32"/>
          <w:szCs w:val="32"/>
        </w:rPr>
      </w:pPr>
    </w:p>
    <w:tbl>
      <w:tblPr>
        <w:tblStyle w:val="8"/>
        <w:tblW w:w="670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5"/>
        <w:gridCol w:w="3532"/>
      </w:tblGrid>
      <w:tr w14:paraId="5D81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14:paraId="5825BD2A">
            <w:pPr>
              <w:keepNext w:val="0"/>
              <w:keepLines w:val="0"/>
              <w:suppressLineNumbers w:val="0"/>
              <w:kinsoku/>
              <w:overflowPunct/>
              <w:topLinePunct w:val="0"/>
              <w:autoSpaceDE/>
              <w:autoSpaceDN/>
              <w:bidi w:val="0"/>
              <w:spacing w:before="0" w:beforeAutospacing="0" w:after="0" w:afterAutospacing="0" w:line="360" w:lineRule="auto"/>
              <w:ind w:left="0" w:leftChars="0" w:right="0" w:rightChars="0" w:firstLine="0" w:firstLineChars="0"/>
              <w:jc w:val="distribute"/>
              <w:rPr>
                <w:rFonts w:hint="default" w:ascii="仿宋_GB2312" w:eastAsia="仿宋_GB2312" w:cs="仿宋_GB2312"/>
                <w:spacing w:val="-34"/>
                <w:sz w:val="32"/>
                <w:szCs w:val="32"/>
              </w:rPr>
            </w:pPr>
            <w:r>
              <w:rPr>
                <w:rFonts w:hint="eastAsia" w:ascii="仿宋_GB2312" w:eastAsia="仿宋_GB2312" w:cs="仿宋_GB2312"/>
                <w:spacing w:val="-34"/>
                <w:sz w:val="32"/>
                <w:szCs w:val="32"/>
              </w:rPr>
              <w:t>投标人(盖章):</w:t>
            </w:r>
          </w:p>
        </w:tc>
        <w:tc>
          <w:tcPr>
            <w:tcW w:w="3532" w:type="dxa"/>
            <w:tcBorders>
              <w:top w:val="nil"/>
              <w:left w:val="nil"/>
              <w:bottom w:val="single" w:color="auto" w:sz="4" w:space="0"/>
              <w:right w:val="nil"/>
            </w:tcBorders>
          </w:tcPr>
          <w:p w14:paraId="53B86272">
            <w:pPr>
              <w:keepNext w:val="0"/>
              <w:keepLines w:val="0"/>
              <w:suppressLineNumbers w:val="0"/>
              <w:kinsoku/>
              <w:overflowPunct/>
              <w:topLinePunct w:val="0"/>
              <w:autoSpaceDE/>
              <w:autoSpaceDN/>
              <w:bidi w:val="0"/>
              <w:spacing w:before="0" w:beforeAutospacing="0" w:after="0" w:afterAutospacing="0" w:line="360" w:lineRule="auto"/>
              <w:ind w:left="0" w:leftChars="0" w:right="0" w:rightChars="0"/>
              <w:rPr>
                <w:rFonts w:hint="default" w:ascii="仿宋_GB2312" w:eastAsia="仿宋_GB2312" w:cs="仿宋_GB2312"/>
                <w:spacing w:val="-34"/>
                <w:sz w:val="32"/>
                <w:szCs w:val="32"/>
              </w:rPr>
            </w:pPr>
          </w:p>
        </w:tc>
      </w:tr>
      <w:tr w14:paraId="337F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14:paraId="1A03933F">
            <w:pPr>
              <w:keepNext w:val="0"/>
              <w:keepLines w:val="0"/>
              <w:suppressLineNumbers w:val="0"/>
              <w:kinsoku/>
              <w:overflowPunct/>
              <w:topLinePunct w:val="0"/>
              <w:autoSpaceDE/>
              <w:autoSpaceDN/>
              <w:bidi w:val="0"/>
              <w:spacing w:before="0" w:beforeAutospacing="0" w:after="0" w:afterAutospacing="0" w:line="360" w:lineRule="auto"/>
              <w:ind w:left="0" w:leftChars="0" w:right="0" w:rightChars="0" w:firstLine="0" w:firstLineChars="0"/>
              <w:jc w:val="distribute"/>
              <w:rPr>
                <w:rFonts w:hint="default" w:ascii="仿宋_GB2312" w:eastAsia="仿宋_GB2312" w:cs="仿宋_GB2312"/>
                <w:spacing w:val="-34"/>
                <w:sz w:val="32"/>
                <w:szCs w:val="32"/>
              </w:rPr>
            </w:pPr>
            <w:r>
              <w:rPr>
                <w:rFonts w:hint="eastAsia" w:ascii="仿宋_GB2312" w:eastAsia="仿宋_GB2312" w:cs="仿宋_GB2312"/>
                <w:spacing w:val="-34"/>
                <w:sz w:val="32"/>
                <w:szCs w:val="32"/>
              </w:rPr>
              <w:t>法定代表人(签字/</w:t>
            </w:r>
            <w:r>
              <w:rPr>
                <w:rFonts w:hint="default" w:ascii="仿宋_GB2312" w:eastAsia="仿宋_GB2312" w:cs="仿宋_GB2312"/>
                <w:spacing w:val="-34"/>
                <w:sz w:val="32"/>
                <w:szCs w:val="32"/>
              </w:rPr>
              <w:t>盖章</w:t>
            </w:r>
            <w:r>
              <w:rPr>
                <w:rFonts w:hint="eastAsia" w:ascii="仿宋_GB2312" w:eastAsia="仿宋_GB2312" w:cs="仿宋_GB2312"/>
                <w:spacing w:val="-34"/>
                <w:sz w:val="32"/>
                <w:szCs w:val="32"/>
              </w:rPr>
              <w:t>):</w:t>
            </w:r>
          </w:p>
        </w:tc>
        <w:tc>
          <w:tcPr>
            <w:tcW w:w="3532" w:type="dxa"/>
            <w:tcBorders>
              <w:top w:val="single" w:color="auto" w:sz="4" w:space="0"/>
              <w:left w:val="nil"/>
              <w:bottom w:val="single" w:color="auto" w:sz="4" w:space="0"/>
              <w:right w:val="nil"/>
            </w:tcBorders>
          </w:tcPr>
          <w:p w14:paraId="4DA5D9DA">
            <w:pPr>
              <w:keepNext w:val="0"/>
              <w:keepLines w:val="0"/>
              <w:suppressLineNumbers w:val="0"/>
              <w:kinsoku/>
              <w:overflowPunct/>
              <w:topLinePunct w:val="0"/>
              <w:autoSpaceDE/>
              <w:autoSpaceDN/>
              <w:bidi w:val="0"/>
              <w:spacing w:before="0" w:beforeAutospacing="0" w:after="0" w:afterAutospacing="0" w:line="360" w:lineRule="auto"/>
              <w:ind w:left="0" w:leftChars="0" w:right="0" w:rightChars="0"/>
              <w:rPr>
                <w:rFonts w:hint="default" w:ascii="仿宋_GB2312" w:eastAsia="仿宋_GB2312" w:cs="仿宋_GB2312"/>
                <w:spacing w:val="-34"/>
                <w:sz w:val="32"/>
                <w:szCs w:val="32"/>
              </w:rPr>
            </w:pPr>
          </w:p>
        </w:tc>
      </w:tr>
      <w:tr w14:paraId="7131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14:paraId="5A13A568">
            <w:pPr>
              <w:keepNext w:val="0"/>
              <w:keepLines w:val="0"/>
              <w:suppressLineNumbers w:val="0"/>
              <w:kinsoku/>
              <w:overflowPunct/>
              <w:topLinePunct w:val="0"/>
              <w:autoSpaceDE/>
              <w:autoSpaceDN/>
              <w:bidi w:val="0"/>
              <w:spacing w:before="0" w:beforeAutospacing="0" w:after="0" w:afterAutospacing="0" w:line="360" w:lineRule="auto"/>
              <w:ind w:left="0" w:leftChars="0" w:right="0" w:rightChars="0" w:firstLine="0" w:firstLineChars="0"/>
              <w:jc w:val="distribute"/>
              <w:rPr>
                <w:rFonts w:hint="default" w:ascii="仿宋_GB2312" w:eastAsia="仿宋_GB2312" w:cs="仿宋_GB2312"/>
                <w:spacing w:val="-34"/>
                <w:sz w:val="32"/>
                <w:szCs w:val="32"/>
              </w:rPr>
            </w:pPr>
            <w:r>
              <w:rPr>
                <w:rFonts w:hint="eastAsia" w:ascii="仿宋_GB2312" w:eastAsia="仿宋_GB2312" w:cs="仿宋_GB2312"/>
                <w:spacing w:val="-34"/>
                <w:sz w:val="32"/>
                <w:szCs w:val="32"/>
              </w:rPr>
              <w:t>投标人代表(签字):</w:t>
            </w:r>
          </w:p>
        </w:tc>
        <w:tc>
          <w:tcPr>
            <w:tcW w:w="3532" w:type="dxa"/>
            <w:tcBorders>
              <w:top w:val="single" w:color="auto" w:sz="4" w:space="0"/>
              <w:left w:val="nil"/>
              <w:bottom w:val="single" w:color="auto" w:sz="4" w:space="0"/>
              <w:right w:val="nil"/>
            </w:tcBorders>
          </w:tcPr>
          <w:p w14:paraId="6CE2B1C6">
            <w:pPr>
              <w:keepNext w:val="0"/>
              <w:keepLines w:val="0"/>
              <w:suppressLineNumbers w:val="0"/>
              <w:kinsoku/>
              <w:overflowPunct/>
              <w:topLinePunct w:val="0"/>
              <w:autoSpaceDE/>
              <w:autoSpaceDN/>
              <w:bidi w:val="0"/>
              <w:spacing w:before="0" w:beforeAutospacing="0" w:after="0" w:afterAutospacing="0" w:line="360" w:lineRule="auto"/>
              <w:ind w:left="0" w:leftChars="0" w:right="0" w:rightChars="0"/>
              <w:rPr>
                <w:rFonts w:hint="default" w:ascii="仿宋_GB2312" w:eastAsia="仿宋_GB2312" w:cs="仿宋_GB2312"/>
                <w:spacing w:val="-34"/>
                <w:sz w:val="32"/>
                <w:szCs w:val="32"/>
              </w:rPr>
            </w:pPr>
          </w:p>
        </w:tc>
      </w:tr>
      <w:tr w14:paraId="4689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14:paraId="3815F87A">
            <w:pPr>
              <w:keepNext w:val="0"/>
              <w:keepLines w:val="0"/>
              <w:suppressLineNumbers w:val="0"/>
              <w:kinsoku/>
              <w:overflowPunct/>
              <w:topLinePunct w:val="0"/>
              <w:autoSpaceDE/>
              <w:autoSpaceDN/>
              <w:bidi w:val="0"/>
              <w:spacing w:before="0" w:beforeAutospacing="0" w:after="0" w:afterAutospacing="0" w:line="360" w:lineRule="auto"/>
              <w:ind w:left="0" w:leftChars="0" w:right="0" w:rightChars="0" w:firstLine="0" w:firstLineChars="0"/>
              <w:jc w:val="distribute"/>
              <w:rPr>
                <w:rFonts w:hint="default" w:ascii="仿宋_GB2312" w:eastAsia="仿宋_GB2312" w:cs="仿宋_GB2312"/>
                <w:spacing w:val="-34"/>
                <w:sz w:val="32"/>
                <w:szCs w:val="32"/>
              </w:rPr>
            </w:pPr>
            <w:r>
              <w:rPr>
                <w:rFonts w:hint="eastAsia" w:ascii="仿宋_GB2312" w:eastAsia="仿宋_GB2312" w:cs="仿宋_GB2312"/>
                <w:spacing w:val="-34"/>
                <w:sz w:val="32"/>
                <w:szCs w:val="32"/>
              </w:rPr>
              <w:t>出具日期:</w:t>
            </w:r>
          </w:p>
        </w:tc>
        <w:tc>
          <w:tcPr>
            <w:tcW w:w="3532" w:type="dxa"/>
            <w:tcBorders>
              <w:top w:val="single" w:color="auto" w:sz="4" w:space="0"/>
              <w:left w:val="nil"/>
              <w:bottom w:val="single" w:color="auto" w:sz="4" w:space="0"/>
              <w:right w:val="nil"/>
            </w:tcBorders>
          </w:tcPr>
          <w:p w14:paraId="4786C0F3">
            <w:pPr>
              <w:keepNext w:val="0"/>
              <w:keepLines w:val="0"/>
              <w:suppressLineNumbers w:val="0"/>
              <w:kinsoku/>
              <w:overflowPunct/>
              <w:topLinePunct w:val="0"/>
              <w:autoSpaceDE/>
              <w:autoSpaceDN/>
              <w:bidi w:val="0"/>
              <w:spacing w:before="0" w:beforeAutospacing="0" w:after="0" w:afterAutospacing="0" w:line="360" w:lineRule="auto"/>
              <w:ind w:left="0" w:leftChars="0" w:right="0" w:rightChars="0"/>
              <w:jc w:val="right"/>
              <w:rPr>
                <w:rFonts w:hint="default" w:ascii="仿宋_GB2312" w:eastAsia="仿宋_GB2312" w:cs="仿宋_GB2312"/>
                <w:spacing w:val="-34"/>
                <w:sz w:val="32"/>
                <w:szCs w:val="32"/>
              </w:rPr>
            </w:pPr>
            <w:r>
              <w:rPr>
                <w:rFonts w:hint="eastAsia" w:ascii="仿宋_GB2312" w:eastAsia="仿宋_GB2312" w:cs="仿宋_GB2312"/>
                <w:spacing w:val="-34"/>
                <w:sz w:val="32"/>
                <w:szCs w:val="32"/>
              </w:rPr>
              <w:t>年       月       日</w:t>
            </w:r>
          </w:p>
        </w:tc>
      </w:tr>
    </w:tbl>
    <w:p w14:paraId="2714E9E7">
      <w:pPr>
        <w:pStyle w:val="14"/>
        <w:spacing w:line="360" w:lineRule="auto"/>
        <w:jc w:val="both"/>
        <w:rPr>
          <w:rFonts w:hint="eastAsia"/>
          <w:sz w:val="21"/>
          <w:highlight w:val="none"/>
          <w:lang w:val="en-US" w:eastAsia="zh-CN"/>
        </w:rPr>
      </w:pPr>
    </w:p>
    <w:p w14:paraId="067CC20C">
      <w:pPr>
        <w:pStyle w:val="14"/>
        <w:spacing w:line="360" w:lineRule="auto"/>
        <w:jc w:val="both"/>
        <w:rPr>
          <w:rFonts w:hint="default" w:eastAsia="宋体"/>
          <w:sz w:val="21"/>
          <w:highlight w:val="none"/>
          <w:lang w:val="en-US" w:eastAsia="zh-CN"/>
        </w:rPr>
      </w:pPr>
      <w:r>
        <w:rPr>
          <w:rFonts w:hint="eastAsia"/>
          <w:sz w:val="21"/>
          <w:highlight w:val="none"/>
          <w:lang w:val="en-US" w:eastAsia="zh-CN"/>
        </w:rPr>
        <w:t>评分办法：</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9"/>
        <w:gridCol w:w="2269"/>
        <w:gridCol w:w="5883"/>
      </w:tblGrid>
      <w:tr w14:paraId="1E7C8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noWrap w:val="0"/>
            <w:vAlign w:val="center"/>
          </w:tcPr>
          <w:p w14:paraId="7F2BB50C">
            <w:pPr>
              <w:pStyle w:val="14"/>
              <w:jc w:val="center"/>
              <w:rPr>
                <w:highlight w:val="none"/>
              </w:rPr>
            </w:pPr>
            <w:r>
              <w:rPr>
                <w:highlight w:val="none"/>
              </w:rPr>
              <w:t>评审因素</w:t>
            </w:r>
          </w:p>
        </w:tc>
        <w:tc>
          <w:tcPr>
            <w:tcW w:w="8291" w:type="dxa"/>
            <w:gridSpan w:val="2"/>
            <w:noWrap w:val="0"/>
            <w:vAlign w:val="top"/>
          </w:tcPr>
          <w:p w14:paraId="2075219F">
            <w:pPr>
              <w:pStyle w:val="14"/>
              <w:jc w:val="center"/>
              <w:rPr>
                <w:highlight w:val="none"/>
              </w:rPr>
            </w:pPr>
            <w:r>
              <w:rPr>
                <w:highlight w:val="none"/>
              </w:rPr>
              <w:t>评审标准</w:t>
            </w:r>
          </w:p>
        </w:tc>
      </w:tr>
      <w:tr w14:paraId="791F0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noWrap w:val="0"/>
            <w:vAlign w:val="center"/>
          </w:tcPr>
          <w:p w14:paraId="2ACFA783">
            <w:pPr>
              <w:pStyle w:val="14"/>
              <w:jc w:val="center"/>
              <w:rPr>
                <w:highlight w:val="none"/>
              </w:rPr>
            </w:pPr>
            <w:r>
              <w:rPr>
                <w:highlight w:val="none"/>
              </w:rPr>
              <w:t>分值构成</w:t>
            </w:r>
          </w:p>
        </w:tc>
        <w:tc>
          <w:tcPr>
            <w:tcW w:w="8291" w:type="dxa"/>
            <w:gridSpan w:val="2"/>
            <w:noWrap w:val="0"/>
            <w:vAlign w:val="top"/>
          </w:tcPr>
          <w:p w14:paraId="35A724FD">
            <w:pPr>
              <w:pStyle w:val="14"/>
              <w:rPr>
                <w:highlight w:val="none"/>
              </w:rPr>
            </w:pPr>
            <w:r>
              <w:rPr>
                <w:highlight w:val="none"/>
              </w:rPr>
              <w:t>商务部分1</w:t>
            </w:r>
            <w:r>
              <w:rPr>
                <w:rFonts w:hint="eastAsia"/>
                <w:highlight w:val="none"/>
                <w:lang w:val="en-US" w:eastAsia="zh-CN"/>
              </w:rPr>
              <w:t>8</w:t>
            </w:r>
            <w:r>
              <w:rPr>
                <w:highlight w:val="none"/>
              </w:rPr>
              <w:t>.0分</w:t>
            </w:r>
          </w:p>
          <w:p w14:paraId="4EC7856C">
            <w:pPr>
              <w:pStyle w:val="14"/>
              <w:rPr>
                <w:highlight w:val="none"/>
              </w:rPr>
            </w:pPr>
            <w:r>
              <w:rPr>
                <w:highlight w:val="none"/>
              </w:rPr>
              <w:t>技术部分</w:t>
            </w:r>
            <w:r>
              <w:rPr>
                <w:rFonts w:hint="eastAsia"/>
                <w:highlight w:val="none"/>
                <w:lang w:val="en-US" w:eastAsia="zh-CN"/>
              </w:rPr>
              <w:t>52</w:t>
            </w:r>
            <w:r>
              <w:rPr>
                <w:highlight w:val="none"/>
              </w:rPr>
              <w:t>.0分</w:t>
            </w:r>
          </w:p>
          <w:p w14:paraId="0C661B30">
            <w:pPr>
              <w:pStyle w:val="14"/>
              <w:rPr>
                <w:highlight w:val="none"/>
              </w:rPr>
            </w:pPr>
            <w:r>
              <w:rPr>
                <w:highlight w:val="none"/>
              </w:rPr>
              <w:t>报价得分30.0分</w:t>
            </w:r>
          </w:p>
        </w:tc>
      </w:tr>
      <w:tr w14:paraId="7F83E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noWrap w:val="0"/>
            <w:vAlign w:val="center"/>
          </w:tcPr>
          <w:p w14:paraId="757503FA">
            <w:pPr>
              <w:pStyle w:val="14"/>
              <w:jc w:val="center"/>
              <w:rPr>
                <w:highlight w:val="none"/>
              </w:rPr>
            </w:pPr>
            <w:r>
              <w:rPr>
                <w:highlight w:val="none"/>
              </w:rPr>
              <w:t>技术部分</w:t>
            </w:r>
          </w:p>
        </w:tc>
        <w:tc>
          <w:tcPr>
            <w:tcW w:w="2307" w:type="dxa"/>
            <w:noWrap w:val="0"/>
            <w:vAlign w:val="top"/>
          </w:tcPr>
          <w:p w14:paraId="537D728C">
            <w:pPr>
              <w:pStyle w:val="14"/>
              <w:jc w:val="left"/>
              <w:rPr>
                <w:highlight w:val="none"/>
              </w:rPr>
            </w:pPr>
            <w:r>
              <w:rPr>
                <w:highlight w:val="none"/>
              </w:rPr>
              <w:t xml:space="preserve">带“▲”项参数的响应情况 </w:t>
            </w:r>
            <w:r>
              <w:rPr>
                <w:rFonts w:hint="eastAsia"/>
                <w:highlight w:val="none"/>
                <w:lang w:val="en-US" w:eastAsia="zh-CN"/>
              </w:rPr>
              <w:t>25</w:t>
            </w:r>
            <w:r>
              <w:rPr>
                <w:highlight w:val="none"/>
              </w:rPr>
              <w:t>.0分)</w:t>
            </w:r>
          </w:p>
        </w:tc>
        <w:tc>
          <w:tcPr>
            <w:tcW w:w="5984" w:type="dxa"/>
            <w:noWrap w:val="0"/>
            <w:vAlign w:val="top"/>
          </w:tcPr>
          <w:p w14:paraId="0DC0E67A">
            <w:pPr>
              <w:pStyle w:val="14"/>
              <w:jc w:val="left"/>
              <w:rPr>
                <w:highlight w:val="none"/>
              </w:rPr>
            </w:pPr>
            <w:r>
              <w:rPr>
                <w:highlight w:val="none"/>
              </w:rPr>
              <w:t>采购需求里有带▲项</w:t>
            </w:r>
            <w:r>
              <w:rPr>
                <w:rFonts w:hint="eastAsia"/>
                <w:highlight w:val="none"/>
                <w:lang w:val="en-US" w:eastAsia="zh-CN"/>
              </w:rPr>
              <w:t>10</w:t>
            </w:r>
            <w:r>
              <w:rPr>
                <w:highlight w:val="none"/>
              </w:rPr>
              <w:t>个</w:t>
            </w:r>
            <w:r>
              <w:rPr>
                <w:rFonts w:hint="eastAsia"/>
                <w:highlight w:val="none"/>
                <w:lang w:eastAsia="zh-CN"/>
              </w:rPr>
              <w:t>，</w:t>
            </w:r>
            <w:r>
              <w:rPr>
                <w:rFonts w:hint="eastAsia"/>
                <w:highlight w:val="none"/>
                <w:lang w:val="en-US" w:eastAsia="zh-CN"/>
              </w:rPr>
              <w:t>每一项2.5分，</w:t>
            </w:r>
            <w:r>
              <w:rPr>
                <w:highlight w:val="none"/>
              </w:rPr>
              <w:t>完全满足</w:t>
            </w:r>
            <w:r>
              <w:rPr>
                <w:rFonts w:hint="eastAsia"/>
                <w:highlight w:val="none"/>
                <w:lang w:val="en-US" w:eastAsia="zh-CN"/>
              </w:rPr>
              <w:t>或正偏离</w:t>
            </w:r>
            <w:r>
              <w:rPr>
                <w:highlight w:val="none"/>
              </w:rPr>
              <w:t>得</w:t>
            </w:r>
            <w:r>
              <w:rPr>
                <w:rFonts w:hint="eastAsia"/>
                <w:highlight w:val="none"/>
                <w:lang w:val="en-US" w:eastAsia="zh-CN"/>
              </w:rPr>
              <w:t>25</w:t>
            </w:r>
            <w:r>
              <w:rPr>
                <w:highlight w:val="none"/>
              </w:rPr>
              <w:t>分，每有一个不满足扣</w:t>
            </w:r>
            <w:r>
              <w:rPr>
                <w:rFonts w:hint="eastAsia"/>
                <w:highlight w:val="none"/>
                <w:lang w:val="en-US" w:eastAsia="zh-CN"/>
              </w:rPr>
              <w:t>2.5</w:t>
            </w:r>
            <w:r>
              <w:rPr>
                <w:highlight w:val="none"/>
              </w:rPr>
              <w:t>分。 注：带“▲”的重要参数须按照采购需求提供相关证明材料,未提供或提供不符合要求的不得分。</w:t>
            </w:r>
          </w:p>
        </w:tc>
      </w:tr>
      <w:tr w14:paraId="296C3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14:paraId="7B0F1990">
            <w:pPr>
              <w:jc w:val="center"/>
              <w:rPr>
                <w:highlight w:val="none"/>
              </w:rPr>
            </w:pPr>
          </w:p>
        </w:tc>
        <w:tc>
          <w:tcPr>
            <w:tcW w:w="2307" w:type="dxa"/>
            <w:noWrap w:val="0"/>
            <w:vAlign w:val="center"/>
          </w:tcPr>
          <w:p w14:paraId="3CEAF77F">
            <w:pPr>
              <w:pStyle w:val="14"/>
              <w:jc w:val="center"/>
              <w:rPr>
                <w:highlight w:val="none"/>
              </w:rPr>
            </w:pPr>
            <w:r>
              <w:rPr>
                <w:rFonts w:hint="eastAsia"/>
                <w:highlight w:val="none"/>
                <w:lang w:val="en-US" w:eastAsia="zh-CN"/>
              </w:rPr>
              <w:t>密集架</w:t>
            </w:r>
            <w:r>
              <w:rPr>
                <w:highlight w:val="none"/>
              </w:rPr>
              <w:t>质量检测 (</w:t>
            </w:r>
            <w:r>
              <w:rPr>
                <w:rFonts w:hint="eastAsia"/>
                <w:highlight w:val="none"/>
                <w:lang w:val="en-US" w:eastAsia="zh-CN"/>
              </w:rPr>
              <w:t>5</w:t>
            </w:r>
            <w:r>
              <w:rPr>
                <w:highlight w:val="none"/>
              </w:rPr>
              <w:t>分)</w:t>
            </w:r>
          </w:p>
        </w:tc>
        <w:tc>
          <w:tcPr>
            <w:tcW w:w="5984" w:type="dxa"/>
            <w:noWrap w:val="0"/>
            <w:vAlign w:val="top"/>
          </w:tcPr>
          <w:p w14:paraId="67931844">
            <w:pPr>
              <w:pStyle w:val="14"/>
              <w:jc w:val="left"/>
              <w:rPr>
                <w:rFonts w:hint="eastAsia"/>
                <w:highlight w:val="none"/>
              </w:rPr>
            </w:pPr>
            <w:r>
              <w:rPr>
                <w:rFonts w:hint="eastAsia"/>
                <w:highlight w:val="none"/>
              </w:rPr>
              <w:t>投标人提供检测日期自2024年1月1日起至开标截止日期的带有 CMA、CNAS标识检测报告，1.外观</w:t>
            </w:r>
            <w:r>
              <w:rPr>
                <w:rFonts w:hint="eastAsia"/>
                <w:highlight w:val="none"/>
                <w:lang w:eastAsia="zh-CN"/>
              </w:rPr>
              <w:t>、</w:t>
            </w:r>
            <w:r>
              <w:rPr>
                <w:rFonts w:hint="eastAsia"/>
                <w:highlight w:val="none"/>
              </w:rPr>
              <w:t>装配要求</w:t>
            </w:r>
            <w:r>
              <w:rPr>
                <w:rFonts w:hint="eastAsia"/>
                <w:highlight w:val="none"/>
                <w:lang w:eastAsia="zh-CN"/>
              </w:rPr>
              <w:t>、</w:t>
            </w:r>
            <w:r>
              <w:rPr>
                <w:rFonts w:hint="eastAsia"/>
                <w:highlight w:val="none"/>
              </w:rPr>
              <w:t>载重性能</w:t>
            </w:r>
            <w:r>
              <w:rPr>
                <w:rFonts w:hint="eastAsia"/>
                <w:highlight w:val="none"/>
                <w:lang w:eastAsia="zh-CN"/>
              </w:rPr>
              <w:t>、</w:t>
            </w:r>
            <w:r>
              <w:rPr>
                <w:rFonts w:hint="eastAsia"/>
                <w:highlight w:val="none"/>
              </w:rPr>
              <w:t>结构强度</w:t>
            </w:r>
            <w:r>
              <w:rPr>
                <w:rFonts w:hint="eastAsia"/>
                <w:highlight w:val="none"/>
                <w:lang w:val="en-US" w:eastAsia="zh-CN"/>
              </w:rPr>
              <w:t>等</w:t>
            </w:r>
            <w:r>
              <w:rPr>
                <w:rFonts w:hint="eastAsia"/>
                <w:highlight w:val="none"/>
              </w:rPr>
              <w:t>符合GB/T 13667.3-2013 《钢制书架 第3部分：手动密集书架》的要求。</w:t>
            </w:r>
          </w:p>
          <w:p w14:paraId="121F0E89">
            <w:pPr>
              <w:pStyle w:val="14"/>
              <w:jc w:val="left"/>
              <w:rPr>
                <w:rFonts w:hint="eastAsia"/>
                <w:highlight w:val="none"/>
              </w:rPr>
            </w:pPr>
            <w:r>
              <w:rPr>
                <w:rFonts w:hint="eastAsia"/>
                <w:highlight w:val="none"/>
                <w:lang w:val="en-US" w:eastAsia="zh-CN"/>
              </w:rPr>
              <w:t>2</w:t>
            </w:r>
            <w:r>
              <w:rPr>
                <w:rFonts w:hint="eastAsia"/>
                <w:highlight w:val="none"/>
              </w:rPr>
              <w:t>.甲醛释放量、苯、甲苯、二甲苯、总挥发性有机化合 物（TVOC)、可迁移元素铅 (Pb）、可迁移元素镉 (Cd）、可迁移元素铬 (Cr）、可迁移元素汞 (Hg）、可迁移元素砷 (As）、可迁移元素硒 (Se）、可迁移元素锑 (Sb）、可迁移元素钡 (Ba）均符合要求。</w:t>
            </w:r>
          </w:p>
          <w:p w14:paraId="4A68CDC0">
            <w:pPr>
              <w:pStyle w:val="14"/>
              <w:jc w:val="left"/>
              <w:rPr>
                <w:rFonts w:hint="eastAsia"/>
                <w:highlight w:val="none"/>
              </w:rPr>
            </w:pPr>
            <w:r>
              <w:rPr>
                <w:rFonts w:hint="eastAsia"/>
                <w:highlight w:val="none"/>
                <w:lang w:val="en-US" w:eastAsia="zh-CN"/>
              </w:rPr>
              <w:t>3</w:t>
            </w:r>
            <w:r>
              <w:rPr>
                <w:rFonts w:hint="eastAsia"/>
                <w:highlight w:val="none"/>
              </w:rPr>
              <w:t>.金属喷漆（塑）涂层理化性能：附着力0级；铅笔硬度≥H(铅笔硬度)；冲击强度，冲击高度为≥400mm，应无剥落、裂纹、皱纹。耐腐蚀，≥240h内，观察在溶液中样板上划道两侧3mm以外，应无鼓泡产生。≥240h后，检查划道两侧3mm外，应无锈迹、剥落、起皱、变色和失光等现象。</w:t>
            </w:r>
          </w:p>
          <w:p w14:paraId="07017853">
            <w:pPr>
              <w:pStyle w:val="14"/>
              <w:jc w:val="left"/>
              <w:rPr>
                <w:rFonts w:hint="eastAsia"/>
                <w:highlight w:val="none"/>
              </w:rPr>
            </w:pPr>
            <w:r>
              <w:rPr>
                <w:rFonts w:hint="eastAsia"/>
                <w:highlight w:val="none"/>
                <w:lang w:val="en-US" w:eastAsia="zh-CN"/>
              </w:rPr>
              <w:t>4</w:t>
            </w:r>
            <w:r>
              <w:rPr>
                <w:rFonts w:hint="eastAsia"/>
                <w:highlight w:val="none"/>
              </w:rPr>
              <w:t>.漆膜耐湿热：≥500h后，试样无生锈、无起泡、 无变色、无开裂等异常现象，达到1级。</w:t>
            </w:r>
          </w:p>
          <w:p w14:paraId="1DB386CE">
            <w:pPr>
              <w:pStyle w:val="14"/>
              <w:jc w:val="left"/>
              <w:rPr>
                <w:rFonts w:hint="default" w:eastAsia="宋体"/>
                <w:highlight w:val="none"/>
                <w:lang w:val="en-US" w:eastAsia="zh-CN"/>
              </w:rPr>
            </w:pPr>
            <w:r>
              <w:rPr>
                <w:rFonts w:hint="eastAsia"/>
                <w:highlight w:val="none"/>
                <w:lang w:val="en-US" w:eastAsia="zh-CN"/>
              </w:rPr>
              <w:t>完全满足或优于以上要求得5分。否则得0分</w:t>
            </w:r>
          </w:p>
        </w:tc>
      </w:tr>
      <w:tr w14:paraId="2ECF1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14:paraId="04D8486C">
            <w:pPr>
              <w:jc w:val="center"/>
              <w:rPr>
                <w:highlight w:val="none"/>
              </w:rPr>
            </w:pPr>
          </w:p>
        </w:tc>
        <w:tc>
          <w:tcPr>
            <w:tcW w:w="2307" w:type="dxa"/>
            <w:noWrap w:val="0"/>
            <w:vAlign w:val="center"/>
          </w:tcPr>
          <w:p w14:paraId="4C595F13">
            <w:pPr>
              <w:pStyle w:val="14"/>
              <w:jc w:val="center"/>
              <w:rPr>
                <w:highlight w:val="none"/>
              </w:rPr>
            </w:pPr>
            <w:r>
              <w:rPr>
                <w:highlight w:val="none"/>
              </w:rPr>
              <w:t>实施方案 (</w:t>
            </w:r>
            <w:r>
              <w:rPr>
                <w:rFonts w:hint="eastAsia"/>
                <w:highlight w:val="none"/>
                <w:lang w:val="en-US" w:eastAsia="zh-CN"/>
              </w:rPr>
              <w:t>12</w:t>
            </w:r>
            <w:r>
              <w:rPr>
                <w:highlight w:val="none"/>
              </w:rPr>
              <w:t>.0分)</w:t>
            </w:r>
          </w:p>
        </w:tc>
        <w:tc>
          <w:tcPr>
            <w:tcW w:w="5984" w:type="dxa"/>
            <w:noWrap w:val="0"/>
            <w:vAlign w:val="top"/>
          </w:tcPr>
          <w:p w14:paraId="1814EAA6">
            <w:pPr>
              <w:pStyle w:val="14"/>
              <w:jc w:val="left"/>
              <w:rPr>
                <w:highlight w:val="none"/>
              </w:rPr>
            </w:pPr>
            <w:r>
              <w:rPr>
                <w:highlight w:val="none"/>
              </w:rPr>
              <w:t>实施方案包括但不限于：1.生产供应方案、2.货物运输3.现场安装、4.工期及进度计划安排、5.安全</w:t>
            </w:r>
            <w:r>
              <w:rPr>
                <w:rFonts w:hint="eastAsia"/>
                <w:highlight w:val="none"/>
                <w:lang w:val="en-US" w:eastAsia="zh-CN"/>
              </w:rPr>
              <w:t>文明</w:t>
            </w:r>
            <w:r>
              <w:rPr>
                <w:highlight w:val="none"/>
              </w:rPr>
              <w:t>组织措施等。①实施方案合理性、完整性，具备可行性，完全满足或优于采购需求的得</w:t>
            </w:r>
            <w:r>
              <w:rPr>
                <w:rFonts w:hint="eastAsia"/>
                <w:highlight w:val="none"/>
                <w:lang w:val="en-US" w:eastAsia="zh-CN"/>
              </w:rPr>
              <w:t>12</w:t>
            </w:r>
            <w:r>
              <w:rPr>
                <w:highlight w:val="none"/>
              </w:rPr>
              <w:t xml:space="preserve">分； ②实施方案合理性、完整性较强，比较具备可行性，基本满足采购需求的得5分； ③实施方案合理性、完整性较差，不具备可行性，不能满足采购需求的得1分； ④未提供实施方案不得分。 </w:t>
            </w:r>
          </w:p>
        </w:tc>
      </w:tr>
      <w:tr w14:paraId="307CC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14:paraId="5352BCDA">
            <w:pPr>
              <w:jc w:val="center"/>
              <w:rPr>
                <w:highlight w:val="none"/>
              </w:rPr>
            </w:pPr>
          </w:p>
        </w:tc>
        <w:tc>
          <w:tcPr>
            <w:tcW w:w="2307" w:type="dxa"/>
            <w:vMerge w:val="restart"/>
            <w:noWrap w:val="0"/>
            <w:vAlign w:val="center"/>
          </w:tcPr>
          <w:p w14:paraId="6DBADF9F">
            <w:pPr>
              <w:pStyle w:val="14"/>
              <w:jc w:val="center"/>
              <w:rPr>
                <w:highlight w:val="none"/>
              </w:rPr>
            </w:pPr>
            <w:r>
              <w:rPr>
                <w:highlight w:val="none"/>
              </w:rPr>
              <w:t>售后服务方案 (</w:t>
            </w:r>
            <w:r>
              <w:rPr>
                <w:rFonts w:hint="eastAsia"/>
                <w:highlight w:val="none"/>
                <w:lang w:val="en-US" w:eastAsia="zh-CN"/>
              </w:rPr>
              <w:t>10</w:t>
            </w:r>
            <w:r>
              <w:rPr>
                <w:highlight w:val="none"/>
              </w:rPr>
              <w:t>.0分)</w:t>
            </w:r>
          </w:p>
        </w:tc>
        <w:tc>
          <w:tcPr>
            <w:tcW w:w="5984" w:type="dxa"/>
            <w:noWrap w:val="0"/>
            <w:vAlign w:val="top"/>
          </w:tcPr>
          <w:p w14:paraId="1C7D0910">
            <w:pPr>
              <w:pStyle w:val="14"/>
              <w:jc w:val="left"/>
              <w:rPr>
                <w:highlight w:val="none"/>
              </w:rPr>
            </w:pPr>
            <w:r>
              <w:rPr>
                <w:highlight w:val="none"/>
              </w:rPr>
              <w:t>根据投标人的售后服务方案（包括售后服务计划、维护方式、应急保障措施等）进行评审： （1）有详细、可行售后服务计划，维护方式可行性强，应急保障措施契合本项目实施特点，得</w:t>
            </w:r>
            <w:r>
              <w:rPr>
                <w:rFonts w:hint="eastAsia"/>
                <w:highlight w:val="none"/>
                <w:lang w:val="en-US" w:eastAsia="zh-CN"/>
              </w:rPr>
              <w:t>6</w:t>
            </w:r>
            <w:r>
              <w:rPr>
                <w:highlight w:val="none"/>
              </w:rPr>
              <w:t>分； （2）有较详细、基本合理可行的售后服务计划，维护方式可行性较强，应急保障措施较契合本项目实施特点，得</w:t>
            </w:r>
            <w:r>
              <w:rPr>
                <w:rFonts w:hint="eastAsia"/>
                <w:highlight w:val="none"/>
                <w:lang w:val="en-US" w:eastAsia="zh-CN"/>
              </w:rPr>
              <w:t>2</w:t>
            </w:r>
            <w:r>
              <w:rPr>
                <w:highlight w:val="none"/>
              </w:rPr>
              <w:t>分； （3）提供的售后服务计划粗略、简单，维护方式可行性一般，应急保障措施基本符合本项目实施特点，得</w:t>
            </w:r>
            <w:r>
              <w:rPr>
                <w:rFonts w:hint="eastAsia"/>
                <w:highlight w:val="none"/>
                <w:lang w:val="en-US" w:eastAsia="zh-CN"/>
              </w:rPr>
              <w:t>1</w:t>
            </w:r>
            <w:r>
              <w:rPr>
                <w:highlight w:val="none"/>
              </w:rPr>
              <w:t>分； （4）无或不提供不得分。</w:t>
            </w:r>
          </w:p>
          <w:p w14:paraId="01868066">
            <w:pPr>
              <w:pStyle w:val="14"/>
              <w:jc w:val="left"/>
              <w:rPr>
                <w:highlight w:val="none"/>
              </w:rPr>
            </w:pPr>
          </w:p>
        </w:tc>
      </w:tr>
      <w:tr w14:paraId="14FF2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14:paraId="0664E813">
            <w:pPr>
              <w:jc w:val="center"/>
              <w:rPr>
                <w:highlight w:val="none"/>
              </w:rPr>
            </w:pPr>
          </w:p>
        </w:tc>
        <w:tc>
          <w:tcPr>
            <w:tcW w:w="2307" w:type="dxa"/>
            <w:vMerge w:val="continue"/>
            <w:noWrap w:val="0"/>
            <w:vAlign w:val="top"/>
          </w:tcPr>
          <w:p w14:paraId="460055DD">
            <w:pPr>
              <w:pStyle w:val="14"/>
              <w:jc w:val="left"/>
              <w:rPr>
                <w:highlight w:val="none"/>
              </w:rPr>
            </w:pPr>
          </w:p>
        </w:tc>
        <w:tc>
          <w:tcPr>
            <w:tcW w:w="5984" w:type="dxa"/>
            <w:noWrap w:val="0"/>
            <w:vAlign w:val="top"/>
          </w:tcPr>
          <w:p w14:paraId="03EE066C">
            <w:pPr>
              <w:pStyle w:val="14"/>
              <w:jc w:val="left"/>
              <w:rPr>
                <w:rFonts w:hint="eastAsia"/>
                <w:highlight w:val="none"/>
              </w:rPr>
            </w:pPr>
            <w:r>
              <w:rPr>
                <w:rFonts w:hint="eastAsia"/>
                <w:highlight w:val="none"/>
              </w:rPr>
              <w:t>投标人具有由国家认证认可监督管理部门批准设立的认证机构颁发并在有效期内的商品售后服务评价体系认证证书（5星级）（符合GB/T27922-2011）并配备售后服务高级管理师（GB/T27922-2011）至少2人以上；得</w:t>
            </w:r>
            <w:r>
              <w:rPr>
                <w:rFonts w:hint="eastAsia"/>
                <w:highlight w:val="none"/>
                <w:lang w:val="en-US" w:eastAsia="zh-CN"/>
              </w:rPr>
              <w:t>4</w:t>
            </w:r>
            <w:r>
              <w:rPr>
                <w:rFonts w:hint="eastAsia"/>
                <w:highlight w:val="none"/>
              </w:rPr>
              <w:t>分。</w:t>
            </w:r>
          </w:p>
          <w:p w14:paraId="298A58FE">
            <w:pPr>
              <w:pStyle w:val="14"/>
              <w:jc w:val="left"/>
              <w:rPr>
                <w:highlight w:val="none"/>
              </w:rPr>
            </w:pPr>
            <w:r>
              <w:rPr>
                <w:rFonts w:hint="eastAsia"/>
                <w:highlight w:val="none"/>
              </w:rPr>
              <w:t>注：证书需提供在国家认证认可监督管理委员会信息平台查询的有效认证截图及证书的复印件。2.提供人员证书复印件和投标人（含分支机构）为其缴纳的距开标当前月近6个月任意1个月（含开标当前月）社保证明材料复印件加盖投标人公章。</w:t>
            </w:r>
          </w:p>
        </w:tc>
      </w:tr>
      <w:tr w14:paraId="62F39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noWrap w:val="0"/>
            <w:vAlign w:val="center"/>
          </w:tcPr>
          <w:p w14:paraId="7D7AD8F3">
            <w:pPr>
              <w:pStyle w:val="14"/>
              <w:jc w:val="center"/>
              <w:rPr>
                <w:highlight w:val="none"/>
              </w:rPr>
            </w:pPr>
            <w:r>
              <w:rPr>
                <w:highlight w:val="none"/>
              </w:rPr>
              <w:t>商务部分</w:t>
            </w:r>
          </w:p>
        </w:tc>
        <w:tc>
          <w:tcPr>
            <w:tcW w:w="2307" w:type="dxa"/>
            <w:noWrap w:val="0"/>
            <w:vAlign w:val="center"/>
          </w:tcPr>
          <w:p w14:paraId="145B98D0">
            <w:pPr>
              <w:pStyle w:val="14"/>
              <w:jc w:val="center"/>
              <w:rPr>
                <w:highlight w:val="none"/>
              </w:rPr>
            </w:pPr>
            <w:r>
              <w:rPr>
                <w:highlight w:val="none"/>
              </w:rPr>
              <w:t>同类项目业绩 (2.0分)</w:t>
            </w:r>
          </w:p>
        </w:tc>
        <w:tc>
          <w:tcPr>
            <w:tcW w:w="5984" w:type="dxa"/>
            <w:noWrap w:val="0"/>
            <w:vAlign w:val="top"/>
          </w:tcPr>
          <w:p w14:paraId="23FF897A">
            <w:pPr>
              <w:pStyle w:val="14"/>
              <w:jc w:val="left"/>
              <w:rPr>
                <w:highlight w:val="none"/>
              </w:rPr>
            </w:pPr>
            <w:r>
              <w:rPr>
                <w:highlight w:val="none"/>
              </w:rPr>
              <w:t>根据投标人业绩情况进行综合评审： 投标人自2021年1月1日至投标截止时间的同类项目业绩，每提供一项业绩得 0.5分，最高得2分。 【注：1、同类项目指</w:t>
            </w:r>
            <w:r>
              <w:rPr>
                <w:rFonts w:hint="eastAsia"/>
                <w:highlight w:val="none"/>
                <w:lang w:val="en-US" w:eastAsia="zh-CN"/>
              </w:rPr>
              <w:t>密集架</w:t>
            </w:r>
            <w:r>
              <w:rPr>
                <w:highlight w:val="none"/>
              </w:rPr>
              <w:t>采购项目；2、投标人需在投标文件中提供合同或协议关键页（合同关键页必须有用户单位名称、合同项目名称、合同标的主要采购内容、签订合同双方的落款盖章、合同签订日期）复印件，加盖投标人公章。时间以合同或协议签订时间为准；3、不符合上述条件或未提供上述资料的不得分。】</w:t>
            </w:r>
          </w:p>
        </w:tc>
      </w:tr>
      <w:tr w14:paraId="58C39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14:paraId="7E5682E2">
            <w:pPr>
              <w:jc w:val="center"/>
              <w:rPr>
                <w:highlight w:val="none"/>
              </w:rPr>
            </w:pPr>
          </w:p>
        </w:tc>
        <w:tc>
          <w:tcPr>
            <w:tcW w:w="2307" w:type="dxa"/>
            <w:noWrap w:val="0"/>
            <w:vAlign w:val="center"/>
          </w:tcPr>
          <w:p w14:paraId="0F7C9E54">
            <w:pPr>
              <w:pStyle w:val="14"/>
              <w:jc w:val="center"/>
              <w:rPr>
                <w:highlight w:val="none"/>
              </w:rPr>
            </w:pPr>
            <w:r>
              <w:rPr>
                <w:rFonts w:hint="eastAsia"/>
                <w:highlight w:val="none"/>
                <w:lang w:val="en-US" w:eastAsia="zh-CN"/>
              </w:rPr>
              <w:t>企业综合实力</w:t>
            </w:r>
            <w:r>
              <w:rPr>
                <w:highlight w:val="none"/>
              </w:rPr>
              <w:t>认证</w:t>
            </w:r>
            <w:r>
              <w:rPr>
                <w:rFonts w:hint="eastAsia"/>
                <w:highlight w:val="none"/>
                <w:lang w:eastAsia="zh-CN"/>
              </w:rPr>
              <w:t>（</w:t>
            </w:r>
            <w:r>
              <w:rPr>
                <w:rFonts w:hint="eastAsia"/>
                <w:highlight w:val="none"/>
                <w:lang w:val="en-US" w:eastAsia="zh-CN"/>
              </w:rPr>
              <w:t>8</w:t>
            </w:r>
            <w:r>
              <w:rPr>
                <w:highlight w:val="none"/>
              </w:rPr>
              <w:t>.0分)</w:t>
            </w:r>
          </w:p>
        </w:tc>
        <w:tc>
          <w:tcPr>
            <w:tcW w:w="5984" w:type="dxa"/>
            <w:noWrap w:val="0"/>
            <w:vAlign w:val="top"/>
          </w:tcPr>
          <w:p w14:paraId="4638CF57">
            <w:pPr>
              <w:pStyle w:val="14"/>
              <w:numPr>
                <w:ilvl w:val="0"/>
                <w:numId w:val="2"/>
              </w:numPr>
              <w:jc w:val="left"/>
              <w:rPr>
                <w:highlight w:val="none"/>
              </w:rPr>
            </w:pPr>
            <w:r>
              <w:rPr>
                <w:rFonts w:hint="eastAsia"/>
                <w:highlight w:val="none"/>
                <w:lang w:val="en-US" w:eastAsia="zh-CN"/>
              </w:rPr>
              <w:t>投标人</w:t>
            </w:r>
            <w:r>
              <w:rPr>
                <w:highlight w:val="none"/>
              </w:rPr>
              <w:t>具有质量管理</w:t>
            </w:r>
            <w:r>
              <w:rPr>
                <w:rFonts w:hint="eastAsia"/>
                <w:highlight w:val="none"/>
                <w:lang w:eastAsia="zh-CN"/>
              </w:rPr>
              <w:t>、</w:t>
            </w:r>
            <w:r>
              <w:rPr>
                <w:highlight w:val="none"/>
              </w:rPr>
              <w:t>环境管理</w:t>
            </w:r>
            <w:r>
              <w:rPr>
                <w:rFonts w:hint="eastAsia"/>
                <w:highlight w:val="none"/>
                <w:lang w:eastAsia="zh-CN"/>
              </w:rPr>
              <w:t>、</w:t>
            </w:r>
            <w:r>
              <w:rPr>
                <w:highlight w:val="none"/>
              </w:rPr>
              <w:t>职业健康</w:t>
            </w:r>
            <w:r>
              <w:rPr>
                <w:rFonts w:hint="eastAsia"/>
                <w:highlight w:val="none"/>
                <w:lang w:val="en-US" w:eastAsia="zh-CN"/>
              </w:rPr>
              <w:t>安全</w:t>
            </w:r>
            <w:r>
              <w:rPr>
                <w:highlight w:val="none"/>
              </w:rPr>
              <w:t xml:space="preserve">管理体系认证证书，得2分； </w:t>
            </w:r>
          </w:p>
          <w:p w14:paraId="71C3EF4E">
            <w:pPr>
              <w:pStyle w:val="14"/>
              <w:numPr>
                <w:ilvl w:val="0"/>
                <w:numId w:val="2"/>
              </w:numPr>
              <w:ind w:left="0" w:leftChars="0" w:firstLine="0" w:firstLineChars="0"/>
              <w:jc w:val="left"/>
              <w:rPr>
                <w:highlight w:val="none"/>
              </w:rPr>
            </w:pPr>
            <w:r>
              <w:rPr>
                <w:rFonts w:hint="eastAsia"/>
                <w:highlight w:val="none"/>
                <w:lang w:val="en-US" w:eastAsia="zh-CN"/>
              </w:rPr>
              <w:t>投标人</w:t>
            </w:r>
            <w:r>
              <w:rPr>
                <w:highlight w:val="none"/>
              </w:rPr>
              <w:t>具有</w:t>
            </w:r>
            <w:r>
              <w:rPr>
                <w:rFonts w:hint="eastAsia"/>
                <w:highlight w:val="none"/>
              </w:rPr>
              <w:t>智能制造管理体系认证证书</w:t>
            </w:r>
            <w:r>
              <w:rPr>
                <w:highlight w:val="none"/>
              </w:rPr>
              <w:t xml:space="preserve">，得2分； </w:t>
            </w:r>
          </w:p>
          <w:p w14:paraId="7FCA25D5">
            <w:pPr>
              <w:pStyle w:val="14"/>
              <w:numPr>
                <w:ilvl w:val="0"/>
                <w:numId w:val="2"/>
              </w:numPr>
              <w:ind w:left="0" w:leftChars="0" w:firstLine="0" w:firstLineChars="0"/>
              <w:jc w:val="left"/>
              <w:rPr>
                <w:highlight w:val="none"/>
              </w:rPr>
            </w:pPr>
            <w:r>
              <w:rPr>
                <w:rFonts w:hint="eastAsia"/>
                <w:highlight w:val="none"/>
                <w:lang w:val="en-US" w:eastAsia="zh-CN"/>
              </w:rPr>
              <w:t>投标人具有信息安全管理体系认证证书</w:t>
            </w:r>
            <w:r>
              <w:rPr>
                <w:highlight w:val="none"/>
              </w:rPr>
              <w:t>，得2分；</w:t>
            </w:r>
          </w:p>
          <w:p w14:paraId="41A76038">
            <w:pPr>
              <w:pStyle w:val="14"/>
              <w:numPr>
                <w:ilvl w:val="0"/>
                <w:numId w:val="2"/>
              </w:numPr>
              <w:ind w:left="0" w:leftChars="0" w:firstLine="0" w:firstLineChars="0"/>
              <w:jc w:val="left"/>
              <w:rPr>
                <w:highlight w:val="none"/>
              </w:rPr>
            </w:pPr>
            <w:r>
              <w:rPr>
                <w:rFonts w:hint="eastAsia"/>
                <w:highlight w:val="none"/>
                <w:lang w:val="en-US" w:eastAsia="zh-CN"/>
              </w:rPr>
              <w:t>投标人具有</w:t>
            </w:r>
            <w:r>
              <w:rPr>
                <w:rFonts w:hint="eastAsia"/>
                <w:highlight w:val="none"/>
              </w:rPr>
              <w:t>测量管理体系认证证书</w:t>
            </w:r>
            <w:r>
              <w:rPr>
                <w:rFonts w:hint="eastAsia"/>
                <w:highlight w:val="none"/>
                <w:lang w:eastAsia="zh-CN"/>
              </w:rPr>
              <w:t>，</w:t>
            </w:r>
            <w:r>
              <w:rPr>
                <w:rFonts w:hint="eastAsia"/>
                <w:highlight w:val="none"/>
                <w:lang w:val="en-US" w:eastAsia="zh-CN"/>
              </w:rPr>
              <w:t>得2分；</w:t>
            </w:r>
          </w:p>
          <w:p w14:paraId="33574A4D">
            <w:pPr>
              <w:pStyle w:val="14"/>
              <w:numPr>
                <w:ilvl w:val="0"/>
                <w:numId w:val="0"/>
              </w:numPr>
              <w:ind w:leftChars="0"/>
              <w:jc w:val="left"/>
              <w:rPr>
                <w:highlight w:val="none"/>
              </w:rPr>
            </w:pPr>
            <w:r>
              <w:rPr>
                <w:highlight w:val="none"/>
              </w:rPr>
              <w:t xml:space="preserve"> 备注：须同时提供相关证书扫描件及国家认证认可监督管理委员的“全国认证认可信息公共服务平台”（http://cx.cnca.cn）查询结果截图，不提供不得分，已失效或撤销或暂停的不得分。公开信息中无法查询或与公开信息不一致的，须同时提供查询截图和发证机构出具的证明函。</w:t>
            </w:r>
          </w:p>
        </w:tc>
      </w:tr>
      <w:tr w14:paraId="4F7F5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14:paraId="4C528372">
            <w:pPr>
              <w:jc w:val="center"/>
              <w:rPr>
                <w:highlight w:val="none"/>
              </w:rPr>
            </w:pPr>
          </w:p>
        </w:tc>
        <w:tc>
          <w:tcPr>
            <w:tcW w:w="2307" w:type="dxa"/>
            <w:noWrap w:val="0"/>
            <w:vAlign w:val="center"/>
          </w:tcPr>
          <w:p w14:paraId="1B22C724">
            <w:pPr>
              <w:pStyle w:val="14"/>
              <w:jc w:val="center"/>
              <w:rPr>
                <w:highlight w:val="none"/>
              </w:rPr>
            </w:pPr>
            <w:r>
              <w:rPr>
                <w:highlight w:val="none"/>
              </w:rPr>
              <w:t>所投产品认证情况 (</w:t>
            </w:r>
            <w:r>
              <w:rPr>
                <w:rFonts w:hint="eastAsia"/>
                <w:highlight w:val="none"/>
                <w:lang w:val="en-US" w:eastAsia="zh-CN"/>
              </w:rPr>
              <w:t>8</w:t>
            </w:r>
            <w:r>
              <w:rPr>
                <w:highlight w:val="none"/>
              </w:rPr>
              <w:t>.0分)</w:t>
            </w:r>
          </w:p>
        </w:tc>
        <w:tc>
          <w:tcPr>
            <w:tcW w:w="5984" w:type="dxa"/>
            <w:noWrap w:val="0"/>
            <w:vAlign w:val="top"/>
          </w:tcPr>
          <w:p w14:paraId="13929699">
            <w:pPr>
              <w:pStyle w:val="14"/>
              <w:jc w:val="left"/>
              <w:rPr>
                <w:highlight w:val="none"/>
              </w:rPr>
            </w:pPr>
            <w:r>
              <w:rPr>
                <w:highlight w:val="none"/>
              </w:rPr>
              <w:t>所投</w:t>
            </w:r>
            <w:r>
              <w:rPr>
                <w:rFonts w:hint="eastAsia"/>
                <w:highlight w:val="none"/>
                <w:lang w:val="en-US" w:eastAsia="zh-CN"/>
              </w:rPr>
              <w:t>手动密集架产品</w:t>
            </w:r>
            <w:r>
              <w:rPr>
                <w:highlight w:val="none"/>
              </w:rPr>
              <w:t xml:space="preserve">具有以下认有效期内的认证证书的，每项得 </w:t>
            </w:r>
            <w:r>
              <w:rPr>
                <w:rFonts w:hint="eastAsia"/>
                <w:highlight w:val="none"/>
                <w:lang w:val="en-US" w:eastAsia="zh-CN"/>
              </w:rPr>
              <w:t>2</w:t>
            </w:r>
            <w:r>
              <w:rPr>
                <w:highlight w:val="none"/>
              </w:rPr>
              <w:t>分，本小项最高</w:t>
            </w:r>
            <w:r>
              <w:rPr>
                <w:rFonts w:hint="eastAsia"/>
                <w:highlight w:val="none"/>
                <w:lang w:val="en-US" w:eastAsia="zh-CN"/>
              </w:rPr>
              <w:t>8</w:t>
            </w:r>
            <w:r>
              <w:rPr>
                <w:highlight w:val="none"/>
              </w:rPr>
              <w:t xml:space="preserve">分。 </w:t>
            </w:r>
          </w:p>
          <w:p w14:paraId="3FCD0C21">
            <w:pPr>
              <w:pStyle w:val="14"/>
              <w:numPr>
                <w:ilvl w:val="0"/>
                <w:numId w:val="3"/>
              </w:numPr>
              <w:jc w:val="left"/>
              <w:rPr>
                <w:highlight w:val="none"/>
              </w:rPr>
            </w:pPr>
            <w:r>
              <w:rPr>
                <w:highlight w:val="none"/>
              </w:rPr>
              <w:t>具有有效期内的</w:t>
            </w:r>
            <w:r>
              <w:rPr>
                <w:rFonts w:hint="eastAsia"/>
                <w:highlight w:val="none"/>
              </w:rPr>
              <w:t>有害物质限量认证证书</w:t>
            </w:r>
            <w:r>
              <w:rPr>
                <w:highlight w:val="none"/>
              </w:rPr>
              <w:t xml:space="preserve">。 </w:t>
            </w:r>
          </w:p>
          <w:p w14:paraId="6A2914B4">
            <w:pPr>
              <w:pStyle w:val="14"/>
              <w:numPr>
                <w:ilvl w:val="0"/>
                <w:numId w:val="3"/>
              </w:numPr>
              <w:ind w:left="0" w:leftChars="0" w:firstLine="0" w:firstLineChars="0"/>
              <w:jc w:val="left"/>
              <w:rPr>
                <w:highlight w:val="none"/>
              </w:rPr>
            </w:pPr>
            <w:r>
              <w:rPr>
                <w:highlight w:val="none"/>
              </w:rPr>
              <w:t>具有有效期内的</w:t>
            </w:r>
            <w:r>
              <w:rPr>
                <w:rFonts w:hint="eastAsia"/>
                <w:highlight w:val="none"/>
              </w:rPr>
              <w:t>中国绿色产品认证证书</w:t>
            </w:r>
            <w:r>
              <w:rPr>
                <w:highlight w:val="none"/>
              </w:rPr>
              <w:t>。</w:t>
            </w:r>
          </w:p>
          <w:p w14:paraId="668E16D7">
            <w:pPr>
              <w:pStyle w:val="14"/>
              <w:numPr>
                <w:ilvl w:val="0"/>
                <w:numId w:val="3"/>
              </w:numPr>
              <w:ind w:left="0" w:leftChars="0" w:firstLine="0" w:firstLineChars="0"/>
              <w:jc w:val="left"/>
              <w:rPr>
                <w:highlight w:val="none"/>
              </w:rPr>
            </w:pPr>
            <w:r>
              <w:rPr>
                <w:highlight w:val="none"/>
              </w:rPr>
              <w:t xml:space="preserve">具有有效期内的低VOCs家具产品认证证书。 </w:t>
            </w:r>
          </w:p>
          <w:p w14:paraId="71B9E36C">
            <w:pPr>
              <w:pStyle w:val="14"/>
              <w:numPr>
                <w:ilvl w:val="0"/>
                <w:numId w:val="0"/>
              </w:numPr>
              <w:ind w:leftChars="0"/>
              <w:jc w:val="left"/>
              <w:rPr>
                <w:highlight w:val="none"/>
              </w:rPr>
            </w:pPr>
            <w:r>
              <w:rPr>
                <w:highlight w:val="none"/>
              </w:rPr>
              <w:t>（4）具有有效期内的</w:t>
            </w:r>
            <w:r>
              <w:rPr>
                <w:rFonts w:hint="eastAsia"/>
                <w:highlight w:val="none"/>
              </w:rPr>
              <w:t>中国环保产品认证证书</w:t>
            </w:r>
            <w:r>
              <w:rPr>
                <w:highlight w:val="none"/>
              </w:rPr>
              <w:t xml:space="preserve">。 备注：须同时提供相关证书扫描件及国家认证认可监督管理委员的“全国认证认可信息公共服务平台”（http://cx.cnca.cn）查询结果截图，不提供不得分，已失效或撤销或暂停的不得分。公开信息中无法查询或与公开信息不一致的，须同时提供查询截图和发证机构出具的证明函。 </w:t>
            </w:r>
          </w:p>
        </w:tc>
      </w:tr>
      <w:tr w14:paraId="7AF3C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noWrap w:val="0"/>
            <w:vAlign w:val="center"/>
          </w:tcPr>
          <w:p w14:paraId="4E6DC573">
            <w:pPr>
              <w:pStyle w:val="14"/>
              <w:jc w:val="center"/>
              <w:rPr>
                <w:highlight w:val="none"/>
              </w:rPr>
            </w:pPr>
            <w:r>
              <w:rPr>
                <w:highlight w:val="none"/>
              </w:rPr>
              <w:t>投标报价</w:t>
            </w:r>
          </w:p>
        </w:tc>
        <w:tc>
          <w:tcPr>
            <w:tcW w:w="2307" w:type="dxa"/>
            <w:noWrap w:val="0"/>
            <w:vAlign w:val="center"/>
          </w:tcPr>
          <w:p w14:paraId="5754AB89">
            <w:pPr>
              <w:pStyle w:val="14"/>
              <w:jc w:val="center"/>
              <w:rPr>
                <w:highlight w:val="none"/>
              </w:rPr>
            </w:pPr>
            <w:r>
              <w:rPr>
                <w:highlight w:val="none"/>
              </w:rPr>
              <w:t>投标报价得分 (30.0分)</w:t>
            </w:r>
          </w:p>
        </w:tc>
        <w:tc>
          <w:tcPr>
            <w:tcW w:w="5984" w:type="dxa"/>
            <w:noWrap w:val="0"/>
            <w:vAlign w:val="top"/>
          </w:tcPr>
          <w:p w14:paraId="12F23274">
            <w:pPr>
              <w:pStyle w:val="14"/>
              <w:jc w:val="left"/>
              <w:rPr>
                <w:highlight w:val="none"/>
              </w:rPr>
            </w:pPr>
            <w:r>
              <w:rPr>
                <w:highlight w:val="none"/>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4171A802">
      <w:pPr>
        <w:pStyle w:val="14"/>
        <w:spacing w:line="360" w:lineRule="auto"/>
        <w:jc w:val="both"/>
        <w:rPr>
          <w:sz w:val="21"/>
          <w:highlight w:val="none"/>
        </w:rPr>
      </w:pPr>
    </w:p>
    <w:p w14:paraId="2B0798FF">
      <w:pPr>
        <w:pStyle w:val="14"/>
        <w:spacing w:line="360" w:lineRule="auto"/>
        <w:jc w:val="both"/>
        <w:rPr>
          <w:sz w:val="21"/>
          <w:highlight w:val="none"/>
        </w:rPr>
      </w:pPr>
    </w:p>
    <w:p w14:paraId="51474006">
      <w:pPr>
        <w:spacing w:line="360" w:lineRule="auto"/>
        <w:ind w:firstLine="0" w:firstLineChars="0"/>
      </w:pPr>
      <w:bookmarkStart w:id="7" w:name="_GoBack"/>
      <w:bookmarkEnd w:id="7"/>
    </w:p>
    <w:sectPr>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9C5AAA-691B-433E-8510-E5E9BFC830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ECF214B-33CF-44F5-AD71-5BDDE05CD18A}"/>
  </w:font>
  <w:font w:name="仿宋">
    <w:panose1 w:val="02010609060101010101"/>
    <w:charset w:val="86"/>
    <w:family w:val="auto"/>
    <w:pitch w:val="default"/>
    <w:sig w:usb0="800002BF" w:usb1="38CF7CFA" w:usb2="00000016" w:usb3="00000000" w:csb0="00040001" w:csb1="00000000"/>
    <w:embedRegular r:id="rId3" w:fontKey="{BE70A238-76BB-47B7-BC5D-239BBC3C24E1}"/>
  </w:font>
  <w:font w:name="方正小标宋简体">
    <w:panose1 w:val="02000000000000000000"/>
    <w:charset w:val="86"/>
    <w:family w:val="auto"/>
    <w:pitch w:val="default"/>
    <w:sig w:usb0="A00002BF" w:usb1="184F6CFA" w:usb2="00000012" w:usb3="00000000" w:csb0="00040001" w:csb1="00000000"/>
    <w:embedRegular r:id="rId4" w:fontKey="{5DDCB10F-5A98-4D57-B4B8-14BBE457E845}"/>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E959F"/>
    <w:multiLevelType w:val="singleLevel"/>
    <w:tmpl w:val="D60E959F"/>
    <w:lvl w:ilvl="0" w:tentative="0">
      <w:start w:val="1"/>
      <w:numFmt w:val="decimal"/>
      <w:suff w:val="nothing"/>
      <w:lvlText w:val="（%1）"/>
      <w:lvlJc w:val="left"/>
    </w:lvl>
  </w:abstractNum>
  <w:abstractNum w:abstractNumId="1">
    <w:nsid w:val="777C79C0"/>
    <w:multiLevelType w:val="singleLevel"/>
    <w:tmpl w:val="777C79C0"/>
    <w:lvl w:ilvl="0" w:tentative="0">
      <w:start w:val="1"/>
      <w:numFmt w:val="decimal"/>
      <w:suff w:val="nothing"/>
      <w:lvlText w:val="（%1）"/>
      <w:lvlJc w:val="left"/>
    </w:lvl>
  </w:abstractNum>
  <w:abstractNum w:abstractNumId="2">
    <w:nsid w:val="77B947CC"/>
    <w:multiLevelType w:val="multilevel"/>
    <w:tmpl w:val="77B947CC"/>
    <w:lvl w:ilvl="0" w:tentative="0">
      <w:start w:val="1"/>
      <w:numFmt w:val="chineseCountingThousand"/>
      <w:pStyle w:val="2"/>
      <w:suff w:val="space"/>
      <w:lvlText w:val="第%1章"/>
      <w:lvlJc w:val="center"/>
      <w:pPr>
        <w:ind w:left="641" w:firstLine="0"/>
      </w:pPr>
    </w:lvl>
    <w:lvl w:ilvl="1" w:tentative="0">
      <w:start w:val="1"/>
      <w:numFmt w:val="chineseCountingThousand"/>
      <w:lvlRestart w:val="0"/>
      <w:suff w:val="space"/>
      <w:lvlText w:val="第%2条"/>
      <w:lvlJc w:val="left"/>
      <w:pPr>
        <w:ind w:left="320" w:firstLine="641"/>
      </w:pPr>
      <w:rPr>
        <w:rFonts w:hint="eastAsia"/>
        <w:b/>
        <w:bCs/>
        <w:i w:val="0"/>
        <w:iCs w:val="0"/>
        <w:caps w:val="0"/>
        <w:smallCaps w:val="0"/>
        <w:strike w:val="0"/>
        <w:dstrike w:val="0"/>
        <w:vanish w:val="0"/>
        <w:color w:val="auto"/>
        <w:spacing w:val="0"/>
        <w:position w:val="0"/>
        <w:u w:val="none"/>
        <w:vertAlign w:val="baseline"/>
        <w:lang w:val="en-US"/>
      </w:rPr>
    </w:lvl>
    <w:lvl w:ilvl="2" w:tentative="0">
      <w:start w:val="1"/>
      <w:numFmt w:val="chineseCountingThousand"/>
      <w:suff w:val="space"/>
      <w:lvlText w:val="（%3）"/>
      <w:lvlJc w:val="left"/>
      <w:pPr>
        <w:ind w:left="0" w:firstLine="641"/>
      </w:pPr>
      <w:rPr>
        <w:b w:val="0"/>
        <w:bCs w:val="0"/>
        <w:i w:val="0"/>
        <w:iCs w:val="0"/>
        <w:caps w:val="0"/>
        <w:smallCaps w:val="0"/>
        <w:strike w:val="0"/>
        <w:dstrike w:val="0"/>
        <w:vanish w:val="0"/>
        <w:spacing w:val="0"/>
        <w:position w:val="0"/>
        <w:u w:val="none"/>
        <w:vertAlign w:val="baseline"/>
        <w:lang w:val="en-US"/>
      </w:rPr>
    </w:lvl>
    <w:lvl w:ilvl="3" w:tentative="0">
      <w:start w:val="1"/>
      <w:numFmt w:val="decimal"/>
      <w:suff w:val="space"/>
      <w:lvlText w:val="%4."/>
      <w:lvlJc w:val="left"/>
      <w:pPr>
        <w:ind w:left="-1" w:firstLine="641"/>
      </w:pPr>
    </w:lvl>
    <w:lvl w:ilvl="4" w:tentative="0">
      <w:start w:val="1"/>
      <w:numFmt w:val="lowerLetter"/>
      <w:lvlText w:val="%5)"/>
      <w:lvlJc w:val="left"/>
      <w:pPr>
        <w:ind w:left="2321" w:firstLine="0"/>
      </w:pPr>
    </w:lvl>
    <w:lvl w:ilvl="5" w:tentative="0">
      <w:start w:val="1"/>
      <w:numFmt w:val="lowerRoman"/>
      <w:lvlText w:val="%6."/>
      <w:lvlJc w:val="right"/>
      <w:pPr>
        <w:ind w:left="2741" w:firstLine="0"/>
      </w:pPr>
    </w:lvl>
    <w:lvl w:ilvl="6" w:tentative="0">
      <w:start w:val="1"/>
      <w:numFmt w:val="decimal"/>
      <w:lvlText w:val="%7."/>
      <w:lvlJc w:val="left"/>
      <w:pPr>
        <w:ind w:left="3161" w:firstLine="0"/>
      </w:pPr>
    </w:lvl>
    <w:lvl w:ilvl="7" w:tentative="0">
      <w:start w:val="1"/>
      <w:numFmt w:val="lowerLetter"/>
      <w:lvlText w:val="%8)"/>
      <w:lvlJc w:val="left"/>
      <w:pPr>
        <w:ind w:left="3581" w:firstLine="0"/>
      </w:pPr>
    </w:lvl>
    <w:lvl w:ilvl="8" w:tentative="0">
      <w:start w:val="1"/>
      <w:numFmt w:val="lowerRoman"/>
      <w:lvlText w:val="%9."/>
      <w:lvlJc w:val="right"/>
      <w:pPr>
        <w:ind w:left="4001"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MTA1ZmRkZGE0NDY2NmZjZWVlY2QwODE3OWQ2YjkifQ=="/>
  </w:docVars>
  <w:rsids>
    <w:rsidRoot w:val="1CB25FEF"/>
    <w:rsid w:val="002D0ED7"/>
    <w:rsid w:val="01DD3B2C"/>
    <w:rsid w:val="01F8086D"/>
    <w:rsid w:val="02597022"/>
    <w:rsid w:val="02D77A42"/>
    <w:rsid w:val="038D21DE"/>
    <w:rsid w:val="03EF4621"/>
    <w:rsid w:val="07A8558A"/>
    <w:rsid w:val="083B4BBD"/>
    <w:rsid w:val="0C006819"/>
    <w:rsid w:val="0D70749E"/>
    <w:rsid w:val="0FB07814"/>
    <w:rsid w:val="0FF66D43"/>
    <w:rsid w:val="100C7D90"/>
    <w:rsid w:val="11F900D7"/>
    <w:rsid w:val="1418409D"/>
    <w:rsid w:val="14E63E9C"/>
    <w:rsid w:val="162F124B"/>
    <w:rsid w:val="1A505F29"/>
    <w:rsid w:val="1CB25FEF"/>
    <w:rsid w:val="22701F8A"/>
    <w:rsid w:val="2BDB0A31"/>
    <w:rsid w:val="2CE81386"/>
    <w:rsid w:val="2E945717"/>
    <w:rsid w:val="347E7024"/>
    <w:rsid w:val="369A11F8"/>
    <w:rsid w:val="3C987E9D"/>
    <w:rsid w:val="3DFE43A8"/>
    <w:rsid w:val="3F2A1578"/>
    <w:rsid w:val="431E262B"/>
    <w:rsid w:val="43C704EA"/>
    <w:rsid w:val="44501A81"/>
    <w:rsid w:val="448E7E61"/>
    <w:rsid w:val="4CFD0152"/>
    <w:rsid w:val="4D52484A"/>
    <w:rsid w:val="4DAE489F"/>
    <w:rsid w:val="4F7A77FD"/>
    <w:rsid w:val="51177FAB"/>
    <w:rsid w:val="53781236"/>
    <w:rsid w:val="54C82E09"/>
    <w:rsid w:val="550E47E0"/>
    <w:rsid w:val="581D3FE7"/>
    <w:rsid w:val="58BB6A02"/>
    <w:rsid w:val="597077E6"/>
    <w:rsid w:val="59CE6145"/>
    <w:rsid w:val="5AC55E89"/>
    <w:rsid w:val="5D3B7C6C"/>
    <w:rsid w:val="5F0F542A"/>
    <w:rsid w:val="612F5C45"/>
    <w:rsid w:val="616E4502"/>
    <w:rsid w:val="624B1238"/>
    <w:rsid w:val="68EF3940"/>
    <w:rsid w:val="6A640443"/>
    <w:rsid w:val="6B5440A4"/>
    <w:rsid w:val="6C057B1D"/>
    <w:rsid w:val="6C5500B7"/>
    <w:rsid w:val="6D9547EA"/>
    <w:rsid w:val="6DAF0034"/>
    <w:rsid w:val="71E115CE"/>
    <w:rsid w:val="76176F32"/>
    <w:rsid w:val="7ADA2AE6"/>
    <w:rsid w:val="7EBF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_GB2312" w:hAnsi="仿宋_GB2312" w:eastAsia="仿宋_GB2312" w:cs="Times New Roman"/>
      <w:kern w:val="2"/>
      <w:sz w:val="32"/>
      <w:szCs w:val="22"/>
      <w:lang w:val="en-US" w:eastAsia="zh-CN" w:bidi="ar-SA"/>
    </w:rPr>
  </w:style>
  <w:style w:type="paragraph" w:styleId="2">
    <w:name w:val="heading 1"/>
    <w:basedOn w:val="1"/>
    <w:next w:val="1"/>
    <w:qFormat/>
    <w:uiPriority w:val="0"/>
    <w:pPr>
      <w:keepNext/>
      <w:keepLines/>
      <w:numPr>
        <w:ilvl w:val="0"/>
        <w:numId w:val="1"/>
      </w:numPr>
      <w:spacing w:before="340" w:after="330" w:line="560" w:lineRule="exact"/>
      <w:ind w:firstLineChars="0"/>
      <w:jc w:val="center"/>
      <w:outlineLvl w:val="0"/>
    </w:pPr>
    <w:rPr>
      <w:rFonts w:ascii="Times New Roman" w:hAnsi="Times New Roman" w:eastAsia="黑体"/>
      <w:kern w:val="44"/>
    </w:rPr>
  </w:style>
  <w:style w:type="paragraph" w:styleId="3">
    <w:name w:val="heading 2"/>
    <w:basedOn w:val="1"/>
    <w:next w:val="1"/>
    <w:unhideWhenUsed/>
    <w:qFormat/>
    <w:uiPriority w:val="0"/>
    <w:pPr>
      <w:keepNext/>
      <w:keepLines/>
      <w:spacing w:before="260" w:beforeLines="0" w:beforeAutospacing="0" w:after="260" w:afterLines="0" w:afterAutospacing="0" w:line="415" w:lineRule="auto"/>
      <w:outlineLvl w:val="1"/>
    </w:pPr>
    <w:rPr>
      <w:rFonts w:ascii="Arial" w:hAnsi="Arial" w:eastAsia="黑体"/>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link w:val="11"/>
    <w:qFormat/>
    <w:uiPriority w:val="0"/>
    <w:pPr>
      <w:spacing w:after="120" w:afterLines="0" w:afterAutospacing="0"/>
    </w:pPr>
  </w:style>
  <w:style w:type="paragraph" w:styleId="5">
    <w:name w:val="Body Text Indent"/>
    <w:basedOn w:val="1"/>
    <w:link w:val="12"/>
    <w:qFormat/>
    <w:uiPriority w:val="99"/>
    <w:pPr>
      <w:snapToGrid w:val="0"/>
      <w:spacing w:line="336" w:lineRule="auto"/>
      <w:ind w:left="126" w:firstLine="588" w:firstLineChars="280"/>
    </w:pPr>
    <w:rPr>
      <w:rFonts w:ascii="宋体"/>
      <w:color w:val="000000"/>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5"/>
    <w:unhideWhenUsed/>
    <w:qFormat/>
    <w:uiPriority w:val="99"/>
    <w:pPr>
      <w:widowControl/>
      <w:spacing w:beforeLines="0" w:after="120" w:afterLines="0" w:line="240" w:lineRule="auto"/>
      <w:ind w:left="420" w:leftChars="200" w:firstLine="420" w:firstLineChars="200"/>
      <w:jc w:val="left"/>
    </w:pPr>
    <w:rPr>
      <w:rFonts w:hint="default" w:ascii="Arial" w:hAnsi="Arial"/>
      <w:kern w:val="28"/>
      <w:sz w:val="21"/>
      <w:lang w:eastAsia="en-U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文本 字符"/>
    <w:basedOn w:val="10"/>
    <w:link w:val="4"/>
    <w:qFormat/>
    <w:uiPriority w:val="0"/>
    <w:rPr>
      <w:kern w:val="2"/>
      <w:sz w:val="21"/>
      <w:szCs w:val="24"/>
    </w:rPr>
  </w:style>
  <w:style w:type="character" w:customStyle="1" w:styleId="12">
    <w:name w:val="正文文本缩进 字符"/>
    <w:basedOn w:val="10"/>
    <w:link w:val="5"/>
    <w:qFormat/>
    <w:uiPriority w:val="0"/>
    <w:rPr>
      <w:rFonts w:hint="eastAsia" w:ascii="仿宋_GB2312" w:hAnsi="仿宋_GB2312" w:eastAsia="仿宋_GB2312" w:cs="Times New Roman"/>
      <w:kern w:val="2"/>
      <w:sz w:val="32"/>
      <w:szCs w:val="22"/>
    </w:rPr>
  </w:style>
  <w:style w:type="character" w:customStyle="1" w:styleId="13">
    <w:name w:val="正文文本首行缩进 2 字符"/>
    <w:basedOn w:val="12"/>
    <w:qFormat/>
    <w:uiPriority w:val="0"/>
    <w:rPr>
      <w:rFonts w:hint="eastAsia" w:ascii="仿宋_GB2312" w:hAnsi="仿宋_GB2312" w:eastAsia="仿宋_GB2312" w:cs="Times New Roman"/>
      <w:kern w:val="2"/>
      <w:sz w:val="32"/>
      <w:szCs w:val="22"/>
    </w:rPr>
  </w:style>
  <w:style w:type="paragraph" w:customStyle="1" w:styleId="1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3187</Words>
  <Characters>3538</Characters>
  <Lines>0</Lines>
  <Paragraphs>0</Paragraphs>
  <TotalTime>0</TotalTime>
  <ScaleCrop>false</ScaleCrop>
  <LinksUpToDate>false</LinksUpToDate>
  <CharactersWithSpaces>4084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2024-07-09T08:03:00Z</dcterms:created>
  <dc:creator>Administrator</dc:creator>
  <cp:lastModifiedBy>L、jy</cp:lastModifiedBy>
  <dcterms:modified xsi:type="dcterms:W3CDTF">2025-04-09T03:12:47Z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BF2C2AE676A2404A83D0EC344407C000_13</vt:lpwstr>
  </property>
  <property fmtid="{D5CDD505-2E9C-101B-9397-08002B2CF9AE}" pid="4" name="KSOTemplateDocerSaveRecord">
    <vt:lpwstr>eyJoZGlkIjoiYzkzYmE3MWRlMjY5MmExMTQ1ZjNmZjYyYTg4ZmM5YmEiLCJ1c2VySWQiOiIxMzIyMTQ2MTc0In0=</vt:lpwstr>
  </property>
</Properties>
</file>