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A438">
      <w:pPr>
        <w:widowControl/>
        <w:shd w:val="clear"/>
        <w:spacing w:line="360" w:lineRule="auto"/>
        <w:jc w:val="both"/>
        <w:rPr>
          <w:rFonts w:hint="eastAsia" w:ascii="宋体" w:hAnsi="宋体" w:eastAsia="宋体" w:cs="宋体"/>
          <w:b/>
          <w:bCs/>
          <w:color w:val="000000" w:themeColor="text1"/>
          <w:sz w:val="24"/>
          <w:szCs w:val="24"/>
          <w:highlight w:val="none"/>
          <w14:textFill>
            <w14:solidFill>
              <w14:schemeClr w14:val="tx1"/>
            </w14:solidFill>
          </w14:textFill>
        </w:rPr>
      </w:pPr>
      <w:bookmarkStart w:id="0" w:name="_GoBack"/>
      <w:r>
        <w:rPr>
          <w:rFonts w:hint="eastAsia" w:ascii="宋体" w:hAnsi="宋体" w:eastAsia="宋体" w:cs="宋体"/>
          <w:b/>
          <w:bCs/>
          <w:color w:val="000000" w:themeColor="text1"/>
          <w:sz w:val="24"/>
          <w:szCs w:val="24"/>
          <w:highlight w:val="none"/>
          <w14:textFill>
            <w14:solidFill>
              <w14:schemeClr w14:val="tx1"/>
            </w14:solidFill>
          </w14:textFill>
        </w:rPr>
        <w:t>深圳市深水龙岗水务集团有限公司猫仔岭水厂水库底层原水处理装置材料采购项目更正补充公告（一）</w:t>
      </w:r>
    </w:p>
    <w:bookmarkEnd w:id="0"/>
    <w:p w14:paraId="539CDDB1">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p>
    <w:p w14:paraId="5187E8E1">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各位投标人：</w:t>
      </w:r>
    </w:p>
    <w:p w14:paraId="015D53F3">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1.关于深圳市深水龙岗水务集团有限公司猫仔岭水厂水库底层原水处理装置材料采购项目</w:t>
      </w:r>
      <w:r>
        <w:rPr>
          <w:rFonts w:hint="eastAsia" w:ascii="宋体" w:hAnsi="宋体" w:eastAsia="宋体" w:cs="宋体"/>
          <w:color w:val="000000" w:themeColor="text1"/>
          <w:szCs w:val="21"/>
          <w:highlight w:val="none"/>
          <w14:textFill>
            <w14:solidFill>
              <w14:schemeClr w14:val="tx1"/>
            </w14:solidFill>
          </w14:textFill>
        </w:rPr>
        <w:t>招标文件获取时间</w:t>
      </w:r>
      <w:r>
        <w:rPr>
          <w:rFonts w:hint="eastAsia" w:ascii="宋体" w:hAnsi="宋体" w:eastAsia="宋体" w:cs="宋体"/>
          <w:color w:val="000000" w:themeColor="text1"/>
          <w:szCs w:val="21"/>
          <w:highlight w:val="none"/>
          <w:lang w:val="en-US" w:eastAsia="zh-CN"/>
          <w14:textFill>
            <w14:solidFill>
              <w14:schemeClr w14:val="tx1"/>
            </w14:solidFill>
          </w14:textFill>
        </w:rPr>
        <w:t>和开标时间</w:t>
      </w:r>
      <w:r>
        <w:rPr>
          <w:rFonts w:hint="eastAsia" w:ascii="宋体" w:hAnsi="宋体" w:eastAsia="宋体" w:cs="宋体"/>
          <w:color w:val="000000" w:themeColor="text1"/>
          <w:szCs w:val="21"/>
          <w:highlight w:val="none"/>
          <w14:textFill>
            <w14:solidFill>
              <w14:schemeClr w14:val="tx1"/>
            </w14:solidFill>
          </w14:textFill>
        </w:rPr>
        <w:t>的修改：</w:t>
      </w:r>
    </w:p>
    <w:p w14:paraId="50FA991C">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14:paraId="3F72187F">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招标文件获取时间：合格供应商可从2024年</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日起至2024年</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日期间（节假日除外）获取招标文件。</w:t>
      </w:r>
    </w:p>
    <w:p w14:paraId="4ADF2E74">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开标时间：2024年9月2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日9:30（北京时间）</w:t>
      </w:r>
      <w:r>
        <w:rPr>
          <w:rFonts w:hint="eastAsia" w:ascii="宋体" w:hAnsi="宋体" w:eastAsia="宋体" w:cs="宋体"/>
          <w:color w:val="000000" w:themeColor="text1"/>
          <w:szCs w:val="21"/>
          <w:highlight w:val="none"/>
          <w14:textFill>
            <w14:solidFill>
              <w14:schemeClr w14:val="tx1"/>
            </w14:solidFill>
          </w14:textFill>
        </w:rPr>
        <w:t> </w:t>
      </w:r>
    </w:p>
    <w:p w14:paraId="14B15CFA">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p>
    <w:p w14:paraId="142E3757">
      <w:pPr>
        <w:widowControl/>
        <w:shd w:val="clear"/>
        <w:spacing w:line="360" w:lineRule="auto"/>
        <w:jc w:val="both"/>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变更为：</w:t>
      </w:r>
    </w:p>
    <w:p w14:paraId="7D3E5FB4">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14:paraId="2ECE5B50">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招标文件获取时间：合格供应商可从2024年</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日起至2024年</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eastAsia="宋体" w:cs="宋体"/>
          <w:color w:val="000000" w:themeColor="text1"/>
          <w:szCs w:val="21"/>
          <w:highlight w:val="none"/>
          <w14:textFill>
            <w14:solidFill>
              <w14:schemeClr w14:val="tx1"/>
            </w14:solidFill>
          </w14:textFill>
        </w:rPr>
        <w:t>日期间（节假日除外）获取招标文件。</w:t>
      </w:r>
    </w:p>
    <w:p w14:paraId="68ED585D">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开标时间：2024年9月2</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日9:30（北京时间） </w:t>
      </w:r>
    </w:p>
    <w:p w14:paraId="7CD6F902">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p>
    <w:p w14:paraId="11DDD6C2">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特此说明。</w:t>
      </w:r>
    </w:p>
    <w:p w14:paraId="6BD697AE">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14:paraId="1F245ACC">
      <w:pPr>
        <w:widowControl/>
        <w:shd w:val="clear"/>
        <w:spacing w:line="36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14:paraId="1A776173">
      <w:pPr>
        <w:widowControl/>
        <w:shd w:val="clea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深圳市深水龙岗水务集团有限公司</w:t>
      </w:r>
    </w:p>
    <w:p w14:paraId="5441F0F7">
      <w:pPr>
        <w:widowControl/>
        <w:shd w:val="clea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2024年</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日</w:t>
      </w:r>
    </w:p>
    <w:p w14:paraId="43766F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TZlODczYmE3OTFmODI2MGYzYjhhNjFiOGUyZmIifQ=="/>
  </w:docVars>
  <w:rsids>
    <w:rsidRoot w:val="597318F0"/>
    <w:rsid w:val="5973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eastAsia="宋体"/>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2024-09-12T06:58:00Z</dcterms:created>
  <dc:creator>曾思齐</dc:creator>
  <cp:lastModifiedBy>曾思齐</cp:lastModifiedBy>
  <dcterms:modified xsi:type="dcterms:W3CDTF">2024-09-12T07:04:43Z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2E1E2F67B9C44AC4BB67E13CEB5DFE7D_11</vt:lpwstr>
  </property>
</Properties>
</file>