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D70D">
      <w:pPr>
        <w:pStyle w:val="2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KBD2410：枣庄项目德菲过程仪表采购</w:t>
      </w:r>
    </w:p>
    <w:p w14:paraId="42EFA7BD">
      <w:pPr>
        <w:pStyle w:val="2"/>
        <w:jc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询价文件</w:t>
      </w:r>
    </w:p>
    <w:p w14:paraId="631AEBB5">
      <w:pPr>
        <w:pStyle w:val="2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00465A4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1、货物清单（报名单位需按清单报细项价格并加盖公章和资格证明文件一起上传）</w:t>
      </w:r>
    </w:p>
    <w:tbl>
      <w:tblPr>
        <w:tblStyle w:val="6"/>
        <w:tblpPr w:leftFromText="180" w:rightFromText="180" w:vertAnchor="text" w:horzAnchor="page" w:tblpX="1477" w:tblpY="381"/>
        <w:tblOverlap w:val="never"/>
        <w:tblW w:w="584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312"/>
        <w:gridCol w:w="3546"/>
        <w:gridCol w:w="630"/>
        <w:gridCol w:w="885"/>
        <w:gridCol w:w="1215"/>
        <w:gridCol w:w="1020"/>
        <w:gridCol w:w="720"/>
      </w:tblGrid>
      <w:tr w14:paraId="200F4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DF9A70">
            <w:pPr>
              <w:pStyle w:val="5"/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EBE732">
            <w:pPr>
              <w:pStyle w:val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8A9DDA">
            <w:pPr>
              <w:ind w:left="357" w:leftChars="0" w:hanging="357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规格型号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1EFEA7">
            <w:pPr>
              <w:ind w:left="0" w:leftChars="0" w:firstLine="0" w:firstLineChars="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67FC56">
            <w:pPr>
              <w:pStyle w:val="5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B75100">
            <w:pPr>
              <w:pStyle w:val="5"/>
              <w:tabs>
                <w:tab w:val="clear" w:pos="4153"/>
              </w:tabs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综合单价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3AE4EC">
            <w:pPr>
              <w:pStyle w:val="5"/>
              <w:tabs>
                <w:tab w:val="clear" w:pos="4153"/>
              </w:tabs>
              <w:jc w:val="center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合价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CEFB29">
            <w:pPr>
              <w:pStyle w:val="5"/>
              <w:tabs>
                <w:tab w:val="clear" w:pos="4153"/>
              </w:tabs>
              <w:ind w:left="357" w:leftChars="0" w:hanging="357" w:firstLineChars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品牌</w:t>
            </w:r>
          </w:p>
        </w:tc>
      </w:tr>
      <w:tr w14:paraId="7157C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F13D7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60104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反冲气总管流量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C94E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FT1-18R-DD-RS-E4管径：DN400；分体式，10m电缆，PN10碳钢法兰，聚氨酯内衬，316L电极，传感器IP68防护，Modbus输出；带接地环；电源AC220V；配套支架等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7C526F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709041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F0BC3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EE8EF7">
            <w:pPr>
              <w:keepNext w:val="0"/>
              <w:keepLines w:val="0"/>
              <w:widowControl/>
              <w:suppressLineNumbers w:val="0"/>
              <w:ind w:left="0" w:leftChars="0" w:firstLine="720" w:firstLineChars="300"/>
              <w:jc w:val="both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3E0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FOX</w:t>
            </w:r>
          </w:p>
        </w:tc>
      </w:tr>
      <w:tr w14:paraId="5243A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653087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..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748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6FF9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A9EB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F8C5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619A9B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4715B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E7B1C7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9943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ACA73E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B8C06A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223342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D4BEE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4E8B09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6C6394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2C8613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34AF2C"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0C321B5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资格条件：所有报名单位需满足公告中的资格条件，否则报价无效。</w:t>
      </w:r>
    </w:p>
    <w:p w14:paraId="1F644631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投标人必须是在中华人民共和国境内注册的独立法人，具有经营相关业务能力并满足法定要求。</w:t>
      </w:r>
    </w:p>
    <w:p w14:paraId="249D4E08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投标人应为所投产品的制造商或合法代理商或合法经销商；制造商应提供合法证明；投标人若为合法代理商，应提供有效的代理证书；如为合法经销商，应提供制造商对本项目有效的授权委托书。</w:t>
      </w:r>
    </w:p>
    <w:p w14:paraId="0CB7CCB5">
      <w:pPr>
        <w:pStyle w:val="2"/>
        <w:numPr>
          <w:ilvl w:val="0"/>
          <w:numId w:val="2"/>
        </w:numPr>
        <w:ind w:left="425" w:leftChars="0" w:hanging="425" w:firstLineChars="0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ar-SA"/>
        </w:rPr>
        <w:t>本项目不接受联合体投标。</w:t>
      </w:r>
    </w:p>
    <w:p w14:paraId="688F86AB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 w14:paraId="2944FA71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3、说明：</w:t>
      </w:r>
    </w:p>
    <w:p w14:paraId="3A687FF0">
      <w:pPr>
        <w:numPr>
          <w:ilvl w:val="0"/>
          <w:numId w:val="3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本合同为固定总价合同。</w:t>
      </w:r>
    </w:p>
    <w:p w14:paraId="26860E89">
      <w:pPr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本次采购为设备采购，报价需包含税费（13%）、货物、运输、包装、装卸、保险、指导服务、技术资料等乙方履行本合同所产生的一切费用，不因市场变化等原因作任何涨幅。</w:t>
      </w:r>
    </w:p>
    <w:p w14:paraId="244F3FCE"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付款方式：</w:t>
      </w:r>
    </w:p>
    <w:p w14:paraId="48A7F255"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both"/>
        <w:rPr>
          <w:rFonts w:hint="eastAsia"/>
          <w:color w:val="FF0000"/>
          <w:sz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货物全部到达现场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且经甲方验收合格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，乙方向甲方提供发货及运输清单（合格证、质量保证书等质量文件），甲方向乙方支付合同总价款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%作为到货款。</w:t>
      </w:r>
    </w:p>
    <w:p w14:paraId="5C71DD43">
      <w:pPr>
        <w:pStyle w:val="2"/>
        <w:numPr>
          <w:ilvl w:val="0"/>
          <w:numId w:val="3"/>
        </w:numPr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szCs w:val="24"/>
          <w:highlight w:val="none"/>
          <w:lang w:val="en-US" w:eastAsia="zh-CN" w:bidi="ar-SA"/>
        </w:rPr>
        <w:t>质保期：产品交付后12个月质保期，如乙方产品存在质量缺陷，所承担的质量保证期限不受保质期约束，应依法承担相应责任。</w:t>
      </w:r>
    </w:p>
    <w:p w14:paraId="0A809607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：本次投标上限价：3.4万，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highlight w:val="none"/>
          <w:lang w:val="en-US" w:eastAsia="zh-CN"/>
        </w:rPr>
        <w:t>超出上限价的报价视为无效报价。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AF3D79DF"/>
    <w:multiLevelType w:val="singleLevel"/>
    <w:tmpl w:val="AF3D79D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8599C92"/>
    <w:multiLevelType w:val="singleLevel"/>
    <w:tmpl w:val="48599C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2NzUzYWQ4MGI0ZjgzODMwNThjYzQ4ZDc1ZTgifQ=="/>
  </w:docVars>
  <w:rsids>
    <w:rsidRoot w:val="04900E0D"/>
    <w:rsid w:val="045D3C9D"/>
    <w:rsid w:val="04900E0D"/>
    <w:rsid w:val="06533923"/>
    <w:rsid w:val="069876A7"/>
    <w:rsid w:val="0AF3612E"/>
    <w:rsid w:val="112A6783"/>
    <w:rsid w:val="121B15FB"/>
    <w:rsid w:val="14D252DA"/>
    <w:rsid w:val="163622B5"/>
    <w:rsid w:val="19C90164"/>
    <w:rsid w:val="19DF5317"/>
    <w:rsid w:val="19EA564D"/>
    <w:rsid w:val="1CB4189C"/>
    <w:rsid w:val="200D10DC"/>
    <w:rsid w:val="209B375F"/>
    <w:rsid w:val="21383189"/>
    <w:rsid w:val="23B47ED1"/>
    <w:rsid w:val="23FE45EC"/>
    <w:rsid w:val="24F56D3A"/>
    <w:rsid w:val="254635C9"/>
    <w:rsid w:val="28CD29A9"/>
    <w:rsid w:val="29620769"/>
    <w:rsid w:val="29CE7ABE"/>
    <w:rsid w:val="2A5C6999"/>
    <w:rsid w:val="2C68774F"/>
    <w:rsid w:val="2CAE175C"/>
    <w:rsid w:val="306C7796"/>
    <w:rsid w:val="324D73AE"/>
    <w:rsid w:val="34DE2CD5"/>
    <w:rsid w:val="35202F2E"/>
    <w:rsid w:val="369160A7"/>
    <w:rsid w:val="37421734"/>
    <w:rsid w:val="374E6D68"/>
    <w:rsid w:val="391410E4"/>
    <w:rsid w:val="393F1432"/>
    <w:rsid w:val="3A06187D"/>
    <w:rsid w:val="3A3E485C"/>
    <w:rsid w:val="3AD153F6"/>
    <w:rsid w:val="3B72650D"/>
    <w:rsid w:val="3CD1645F"/>
    <w:rsid w:val="420F4A55"/>
    <w:rsid w:val="43FF5FC6"/>
    <w:rsid w:val="4456284F"/>
    <w:rsid w:val="4FF56916"/>
    <w:rsid w:val="50662FD4"/>
    <w:rsid w:val="5301315F"/>
    <w:rsid w:val="53FA04CE"/>
    <w:rsid w:val="559057A7"/>
    <w:rsid w:val="570B3629"/>
    <w:rsid w:val="57C466D5"/>
    <w:rsid w:val="57D9322F"/>
    <w:rsid w:val="5B133696"/>
    <w:rsid w:val="5B3F5C9A"/>
    <w:rsid w:val="5D0F1ECE"/>
    <w:rsid w:val="5DDE763F"/>
    <w:rsid w:val="5EF241E2"/>
    <w:rsid w:val="5F86086D"/>
    <w:rsid w:val="60BE0144"/>
    <w:rsid w:val="61390E24"/>
    <w:rsid w:val="62464B96"/>
    <w:rsid w:val="63320264"/>
    <w:rsid w:val="64FF5FE9"/>
    <w:rsid w:val="65CD38A2"/>
    <w:rsid w:val="69866821"/>
    <w:rsid w:val="69B20D7C"/>
    <w:rsid w:val="6C5C50D4"/>
    <w:rsid w:val="6C7A4E59"/>
    <w:rsid w:val="6CB66B72"/>
    <w:rsid w:val="6D89482E"/>
    <w:rsid w:val="70BE2730"/>
    <w:rsid w:val="71D92806"/>
    <w:rsid w:val="71EF3C6D"/>
    <w:rsid w:val="72D336FA"/>
    <w:rsid w:val="73D47729"/>
    <w:rsid w:val="740E2956"/>
    <w:rsid w:val="75373629"/>
    <w:rsid w:val="758A6FA0"/>
    <w:rsid w:val="75BC08B1"/>
    <w:rsid w:val="76DD6706"/>
    <w:rsid w:val="794C1607"/>
    <w:rsid w:val="796442E4"/>
    <w:rsid w:val="7A050ADC"/>
    <w:rsid w:val="7D2C56E1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5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character" w:customStyle="1" w:styleId="8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2912</Characters>
  <Lines>0</Lines>
  <Paragraphs>0</Paragraphs>
  <TotalTime>2</TotalTime>
  <ScaleCrop>false</ScaleCrop>
  <LinksUpToDate>false</LinksUpToDate>
  <CharactersWithSpaces>2949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李雨葭</cp:lastModifiedBy>
  <dcterms:modified xsi:type="dcterms:W3CDTF">2024-08-05T02:55:19Z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476A5FC0BEF5474CA3697CDB79781E12_13</vt:lpwstr>
  </property>
</Properties>
</file>