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    </w:t>
      </w:r>
    </w:p>
    <w:p>
      <w:pPr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管网工程地下管线探测服务报价表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表1：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小于100万管网工程地下管线探测服务采购项目报价表</w:t>
      </w:r>
    </w:p>
    <w:tbl>
      <w:tblPr>
        <w:tblStyle w:val="2"/>
        <w:tblW w:w="141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623"/>
        <w:gridCol w:w="4648"/>
        <w:gridCol w:w="2646"/>
        <w:gridCol w:w="1260"/>
        <w:gridCol w:w="1110"/>
        <w:gridCol w:w="960"/>
        <w:gridCol w:w="1305"/>
        <w:gridCol w:w="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水所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管径及长度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估算面积（m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下浮率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葵涌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坪葵路给水管道连通工程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DN300～600管约230米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4209.00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土洋3号岗亭至糖果厂DN200给水管网改造工程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DN200管490米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4900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8967.00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黄屋路DN200给水管道改造工程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DN200管250米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4575.00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葵新南路东片区给水管网改造工程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DN150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～DN200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管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600米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10980.00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官湖路乌涌桥DN400管给水改造工程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DN400管40米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732.00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大鹏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下沙综合管廊至金沙西路DN600连接供水管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DN600管110米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2013.00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46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鹏新东路王松山路口—中山路口过桥段管道更换工程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DN300管70米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1281.00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46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鹏飞路水神庙DN200管连通工程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DN200管60米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1098.00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46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龙岭泵站至岭澳新村DN150管新建工程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DN150管490米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4900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8967.00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2340米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=SUM(ABOVE) \* MERGEFORMAT </w:instrText>
            </w:r>
            <w:r>
              <w:rPr>
                <w:rFonts w:hint="default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23400</w:t>
            </w:r>
            <w:r>
              <w:rPr>
                <w:rFonts w:hint="default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=SUM(ABOVE) \* MERGEFORMAT </w:instrText>
            </w:r>
            <w:r>
              <w:rPr>
                <w:rFonts w:hint="default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42822</w:t>
            </w:r>
            <w:r>
              <w:rPr>
                <w:rFonts w:hint="default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表2：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大于或等于100万且小于400万管网工程地下管线探测服务采购项目报价表</w:t>
      </w:r>
    </w:p>
    <w:tbl>
      <w:tblPr>
        <w:tblStyle w:val="2"/>
        <w:tblW w:w="139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600"/>
        <w:gridCol w:w="4680"/>
        <w:gridCol w:w="2631"/>
        <w:gridCol w:w="1260"/>
        <w:gridCol w:w="1110"/>
        <w:gridCol w:w="960"/>
        <w:gridCol w:w="1305"/>
        <w:gridCol w:w="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水所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管径及长度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估算面积（m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下浮率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8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大鹏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人民路给水管道改造工程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DN300管530米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9699.00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南澳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海港路（丽景酒店至富民路口）DN400给水管改造工程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DN400管350米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6405.00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880米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instrText xml:space="preserve"> =SUM(ABOVE) \* MERGEFORMAT </w:instrText>
            </w:r>
            <w:r>
              <w:rPr>
                <w:rFonts w:hint="default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16104</w:t>
            </w:r>
            <w:r>
              <w:rPr>
                <w:rFonts w:hint="default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表3：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大于或等于400万且小于1000万管网工程地下管线探测服务采购项目报价表</w:t>
      </w:r>
    </w:p>
    <w:tbl>
      <w:tblPr>
        <w:tblStyle w:val="2"/>
        <w:tblW w:w="139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600"/>
        <w:gridCol w:w="4680"/>
        <w:gridCol w:w="2631"/>
        <w:gridCol w:w="1260"/>
        <w:gridCol w:w="1110"/>
        <w:gridCol w:w="960"/>
        <w:gridCol w:w="1305"/>
        <w:gridCol w:w="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水所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管径及长度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估算面积（m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下浮率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大鹏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大鹏所城供水设施提升工程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DN100～200管约6000米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60000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109800.00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鹏飞路福龙路口—睿鹏大道路口管网改造工程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DN600管1110米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20313.00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南澳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东冲路DN200管改造工程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DN200管2500米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25000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45750.00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9610米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  <w:fldChar w:fldCharType="begin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  <w:instrText xml:space="preserve"> =SUM(ABOVE) \* MERGEFORMAT </w:instrTex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  <w:fldChar w:fldCharType="separate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  <w:t>96100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  <w:fldChar w:fldCharType="end"/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  <w:fldChar w:fldCharType="begin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  <w:instrText xml:space="preserve"> =SUM(ABOVE) \* MERGEFORMAT </w:instrTex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  <w:fldChar w:fldCharType="separate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  <w:t>175863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  <w:fldChar w:fldCharType="end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表1、2、3合计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12830米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128300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234789.00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p/>
    <w:p>
      <w:pPr>
        <w:rPr>
          <w:rFonts w:hint="default" w:ascii="仿宋" w:hAnsi="仿宋" w:eastAsia="仿宋" w:cs="仿宋"/>
          <w:i w:val="0"/>
          <w:color w:val="000000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default" w:ascii="仿宋" w:hAnsi="仿宋" w:eastAsia="仿宋" w:cs="仿宋"/>
          <w:i w:val="0"/>
          <w:color w:val="000000"/>
          <w:kern w:val="2"/>
          <w:sz w:val="24"/>
          <w:szCs w:val="24"/>
          <w:u w:val="none"/>
          <w:lang w:val="en-US" w:eastAsia="zh-CN" w:bidi="ar-SA"/>
        </w:rPr>
        <w:br w:type="textWrapping"/>
      </w:r>
      <w:r>
        <w:rPr>
          <w:rFonts w:hint="default" w:ascii="仿宋" w:hAnsi="仿宋" w:eastAsia="仿宋" w:cs="仿宋"/>
          <w:i w:val="0"/>
          <w:color w:val="000000"/>
          <w:kern w:val="2"/>
          <w:sz w:val="24"/>
          <w:szCs w:val="24"/>
          <w:u w:val="none"/>
          <w:lang w:val="en-US" w:eastAsia="zh-CN" w:bidi="ar-SA"/>
        </w:rPr>
        <w:br w:type="textWrapping"/>
      </w:r>
      <w:r>
        <w:rPr>
          <w:rFonts w:hint="default" w:ascii="仿宋" w:hAnsi="仿宋" w:eastAsia="仿宋" w:cs="仿宋"/>
          <w:i w:val="0"/>
          <w:color w:val="000000"/>
          <w:kern w:val="2"/>
          <w:sz w:val="24"/>
          <w:szCs w:val="24"/>
          <w:u w:val="none"/>
          <w:lang w:val="en-US" w:eastAsia="zh-CN" w:bidi="ar-SA"/>
        </w:rPr>
        <w:br w:type="textWrapping"/>
      </w:r>
      <w:r>
        <w:rPr>
          <w:rFonts w:hint="default" w:ascii="仿宋" w:hAnsi="仿宋" w:eastAsia="仿宋" w:cs="仿宋"/>
          <w:i w:val="0"/>
          <w:color w:val="000000"/>
          <w:kern w:val="2"/>
          <w:sz w:val="24"/>
          <w:szCs w:val="24"/>
          <w:u w:val="none"/>
          <w:lang w:val="en-US" w:eastAsia="zh-CN" w:bidi="ar-SA"/>
        </w:rPr>
        <w:br w:type="textWrapping"/>
      </w:r>
    </w:p>
    <w:p>
      <w:pPr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管网工程竣工测量服务采购报价表</w:t>
      </w:r>
    </w:p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表1：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新建小于100万管网工程过程跟踪测量服务采购项目报价表</w:t>
      </w:r>
    </w:p>
    <w:tbl>
      <w:tblPr>
        <w:tblStyle w:val="2"/>
        <w:tblW w:w="139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623"/>
        <w:gridCol w:w="4648"/>
        <w:gridCol w:w="2781"/>
        <w:gridCol w:w="1260"/>
        <w:gridCol w:w="945"/>
        <w:gridCol w:w="1785"/>
        <w:gridCol w:w="1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水所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管径及长度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下浮率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葵涌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坪葵路给水管道连通工程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DN300～600管约230米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1675.10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土洋3号岗亭至糖果厂DN200给水管网改造工程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DN200管490米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3568.68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黄屋路DN200给水管道改造工程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DN200管250米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1820.76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葵新南路东片区给水管网改造工程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DN150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～DN200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管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600米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4369.82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官湖路乌涌桥DN400管给水改造工程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DN400管40米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291.32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大鹏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下沙综合管廊至金沙西路DN600连接供水管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DN600管110米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801.13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46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鹏新东路王松山路口—中山路口过桥段管道更换工程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DN300管70米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509.81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46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鹏飞路水神庙DN200管连通工程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DN200管60米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436.98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46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龙岭泵站至岭澳新村DN150管新建工程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DN150管490米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3568.68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2340米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instrText xml:space="preserve"> =SUM(ABOVE) \* MERGEFORMAT </w:instrText>
            </w:r>
            <w:r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17042.28</w:t>
            </w:r>
            <w:r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表2：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新建大于或等于100万且小于400万管网工程过程跟踪测量服务采购项目报价表</w:t>
      </w:r>
    </w:p>
    <w:tbl>
      <w:tblPr>
        <w:tblStyle w:val="2"/>
        <w:tblW w:w="139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600"/>
        <w:gridCol w:w="4680"/>
        <w:gridCol w:w="2790"/>
        <w:gridCol w:w="1236"/>
        <w:gridCol w:w="945"/>
        <w:gridCol w:w="1785"/>
        <w:gridCol w:w="1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水所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管径及长度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下浮率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8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大鹏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人民路给水管道改造工程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DN300管530米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3860.01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南澳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海港路（丽景酒店至富民路口）DN400给水管改造工程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DN400管350米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2549.06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880米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instrText xml:space="preserve"> =SUM(ABOVE) \* MERGEFORMAT </w:instrText>
            </w:r>
            <w:r>
              <w:rPr>
                <w:rFonts w:hint="default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6409.07</w:t>
            </w:r>
            <w:r>
              <w:rPr>
                <w:rFonts w:hint="default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表3：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新建大于或等于400万且小于1000万管网工程过程跟踪测量服务采购项目报价表</w:t>
      </w:r>
    </w:p>
    <w:tbl>
      <w:tblPr>
        <w:tblStyle w:val="2"/>
        <w:tblW w:w="139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600"/>
        <w:gridCol w:w="4680"/>
        <w:gridCol w:w="2790"/>
        <w:gridCol w:w="1236"/>
        <w:gridCol w:w="945"/>
        <w:gridCol w:w="1785"/>
        <w:gridCol w:w="1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水所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管径及长度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下浮率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大鹏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大鹏所城供水设施提升工程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DN100～200管约6000米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43698.18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鹏飞路福龙路口—睿鹏大道路口管网改造工程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DN600管1110米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8084.16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南澳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东冲路DN200管改造工程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DN200管2500米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18207.58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9610米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  <w:fldChar w:fldCharType="begin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  <w:instrText xml:space="preserve"> =SUM(ABOVE) \* MERGEFORMAT </w:instrTex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  <w:fldChar w:fldCharType="separate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  <w:t>69989.92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  <w:fldChar w:fldCharType="end"/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表1、2、3合计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12830米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93441.27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p/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表4：</w:t>
      </w:r>
    </w:p>
    <w:p>
      <w:pPr>
        <w:jc w:val="center"/>
        <w:rPr>
          <w:rFonts w:hint="eastAsia" w:ascii="黑体" w:hAnsi="黑体" w:eastAsia="黑体" w:cs="黑体"/>
          <w:i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color w:val="000000"/>
          <w:kern w:val="2"/>
          <w:sz w:val="32"/>
          <w:szCs w:val="32"/>
          <w:u w:val="none"/>
          <w:lang w:val="en-US" w:eastAsia="zh-CN" w:bidi="ar-SA"/>
        </w:rPr>
        <w:t>结转项目过程跟踪测量服务采购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项目报价</w:t>
      </w:r>
      <w:r>
        <w:rPr>
          <w:rFonts w:hint="eastAsia" w:ascii="黑体" w:hAnsi="黑体" w:eastAsia="黑体" w:cs="黑体"/>
          <w:i w:val="0"/>
          <w:color w:val="000000"/>
          <w:kern w:val="2"/>
          <w:sz w:val="32"/>
          <w:szCs w:val="32"/>
          <w:u w:val="none"/>
          <w:lang w:val="en-US" w:eastAsia="zh-CN" w:bidi="ar-SA"/>
        </w:rPr>
        <w:t>表</w:t>
      </w:r>
    </w:p>
    <w:tbl>
      <w:tblPr>
        <w:tblStyle w:val="2"/>
        <w:tblW w:w="139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930"/>
        <w:gridCol w:w="4331"/>
        <w:gridCol w:w="2800"/>
        <w:gridCol w:w="1239"/>
        <w:gridCol w:w="945"/>
        <w:gridCol w:w="1785"/>
        <w:gridCol w:w="1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水所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管径及长度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下浮率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葵涌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官湖中路给水管网改造工程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DN100～300管约637米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4639.29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上洞抽水站至溪涌桥头给水管网改造工程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DN150～400管约455米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3313.78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土洋社区给水管道改造工程（洋业西路、土洋第二工业区段）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DN100～150管约324米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2359.70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大鹏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43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葵南路DN600供水管改造工程（公园路-新大路区间标段）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DN600管约1850米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13473.61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9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43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滨海二路DN600供水管改造工程（工业大道-坪西路区间标段）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DN400管约400米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2913.21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3666米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fldChar w:fldCharType="begin"/>
            </w:r>
            <w:r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instrText xml:space="preserve"> =SUM(ABOVE) \* MERGEFORMAT </w:instrText>
            </w:r>
            <w:r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fldChar w:fldCharType="separate"/>
            </w:r>
            <w:r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26699.59</w:t>
            </w:r>
            <w:r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fldChar w:fldCharType="end"/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</w:tbl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表5：</w:t>
      </w:r>
    </w:p>
    <w:p>
      <w:pPr>
        <w:jc w:val="center"/>
        <w:rPr>
          <w:rFonts w:hint="eastAsia" w:ascii="黑体" w:hAnsi="黑体" w:eastAsia="黑体" w:cs="黑体"/>
          <w:i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color w:val="000000"/>
          <w:kern w:val="2"/>
          <w:sz w:val="32"/>
          <w:szCs w:val="32"/>
          <w:u w:val="none"/>
          <w:lang w:val="en-US" w:eastAsia="zh-CN" w:bidi="ar-SA"/>
        </w:rPr>
        <w:t>竣工项目竣工测量服务采购项目表</w:t>
      </w:r>
    </w:p>
    <w:p>
      <w:pPr>
        <w:jc w:val="center"/>
        <w:rPr>
          <w:rFonts w:hint="eastAsia" w:ascii="黑体" w:hAnsi="黑体" w:eastAsia="黑体" w:cs="黑体"/>
          <w:i w:val="0"/>
          <w:color w:val="000000"/>
          <w:kern w:val="2"/>
          <w:sz w:val="32"/>
          <w:szCs w:val="32"/>
          <w:u w:val="none"/>
          <w:lang w:val="en-US" w:eastAsia="zh-CN" w:bidi="ar-SA"/>
        </w:rPr>
      </w:pPr>
    </w:p>
    <w:tbl>
      <w:tblPr>
        <w:tblStyle w:val="2"/>
        <w:tblW w:w="139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930"/>
        <w:gridCol w:w="4331"/>
        <w:gridCol w:w="2820"/>
        <w:gridCol w:w="1219"/>
        <w:gridCol w:w="945"/>
        <w:gridCol w:w="1785"/>
        <w:gridCol w:w="1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水所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管径及长度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下浮率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葵涌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金业北路给水管网改造工程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DN500～600管约1300米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9467.94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溪坪南路DN200给水管改造工程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DN100～200管约300米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2184.91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69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葵涌社区下径心新村立管及水表组改造工程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DN25～50管约2500米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18207.58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大鹏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43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中山路给水管道改造工程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DN100～400管约2546米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18542.59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水厂路给水管道改造工程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DN100～200管约174米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1267.25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龙岐路给水管道改造工程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DN100～200管约1039米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7567.07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4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金沙大道（北段）给水管道改造工程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DN400管约1454米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10589.53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4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大鹏农科院双路供水管连接工程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DN100～200管约600米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4369.82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9913米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表4、5合计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13579米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表1...5累计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26409米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/>
    <w:sectPr>
      <w:pgSz w:w="16838" w:h="11906" w:orient="landscape"/>
      <w:pgMar w:top="1123" w:right="1440" w:bottom="839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E5473"/>
    <w:rsid w:val="0056160F"/>
    <w:rsid w:val="02615E6A"/>
    <w:rsid w:val="03350E4E"/>
    <w:rsid w:val="03AD3E3F"/>
    <w:rsid w:val="063D0111"/>
    <w:rsid w:val="06911CFE"/>
    <w:rsid w:val="07646AD2"/>
    <w:rsid w:val="08592F70"/>
    <w:rsid w:val="09F13E0C"/>
    <w:rsid w:val="0B510B45"/>
    <w:rsid w:val="0BE64F39"/>
    <w:rsid w:val="0BF91BDF"/>
    <w:rsid w:val="0D1733A4"/>
    <w:rsid w:val="0DE305F1"/>
    <w:rsid w:val="0F1E4698"/>
    <w:rsid w:val="0FE140B2"/>
    <w:rsid w:val="103F4957"/>
    <w:rsid w:val="10677CFE"/>
    <w:rsid w:val="111E6D69"/>
    <w:rsid w:val="11AA1445"/>
    <w:rsid w:val="11E837E7"/>
    <w:rsid w:val="125370B0"/>
    <w:rsid w:val="134C7372"/>
    <w:rsid w:val="1372590B"/>
    <w:rsid w:val="14883588"/>
    <w:rsid w:val="16600387"/>
    <w:rsid w:val="172B7BFE"/>
    <w:rsid w:val="192312AA"/>
    <w:rsid w:val="1B0843B4"/>
    <w:rsid w:val="1B3F1064"/>
    <w:rsid w:val="1B462605"/>
    <w:rsid w:val="1B710C7D"/>
    <w:rsid w:val="1C032094"/>
    <w:rsid w:val="1C5B5B48"/>
    <w:rsid w:val="1DB93D49"/>
    <w:rsid w:val="1E43535A"/>
    <w:rsid w:val="207B1BFC"/>
    <w:rsid w:val="21D07481"/>
    <w:rsid w:val="21DC2D69"/>
    <w:rsid w:val="224A2422"/>
    <w:rsid w:val="2295159F"/>
    <w:rsid w:val="22EF57BB"/>
    <w:rsid w:val="23DE220F"/>
    <w:rsid w:val="24557616"/>
    <w:rsid w:val="24BB47B8"/>
    <w:rsid w:val="26485867"/>
    <w:rsid w:val="26590904"/>
    <w:rsid w:val="26E62E4F"/>
    <w:rsid w:val="2723171B"/>
    <w:rsid w:val="28335A51"/>
    <w:rsid w:val="29E14B30"/>
    <w:rsid w:val="2AEF5C4F"/>
    <w:rsid w:val="2BF03F96"/>
    <w:rsid w:val="2C092C5F"/>
    <w:rsid w:val="2D1C04C1"/>
    <w:rsid w:val="2E4F28C1"/>
    <w:rsid w:val="2E656D4E"/>
    <w:rsid w:val="2E8144C3"/>
    <w:rsid w:val="2F3757CC"/>
    <w:rsid w:val="324325A4"/>
    <w:rsid w:val="3416085D"/>
    <w:rsid w:val="349E25C0"/>
    <w:rsid w:val="34F61AE9"/>
    <w:rsid w:val="36592985"/>
    <w:rsid w:val="36FF03C7"/>
    <w:rsid w:val="37697DF6"/>
    <w:rsid w:val="37DC32E8"/>
    <w:rsid w:val="38E812CE"/>
    <w:rsid w:val="39DB507B"/>
    <w:rsid w:val="3A091CF7"/>
    <w:rsid w:val="3A676BB4"/>
    <w:rsid w:val="3C251C5A"/>
    <w:rsid w:val="3D5A2F9C"/>
    <w:rsid w:val="40651A7D"/>
    <w:rsid w:val="420974D5"/>
    <w:rsid w:val="426367E1"/>
    <w:rsid w:val="429445F5"/>
    <w:rsid w:val="42F13DA4"/>
    <w:rsid w:val="430B3ECA"/>
    <w:rsid w:val="455F510D"/>
    <w:rsid w:val="456C69C6"/>
    <w:rsid w:val="4571103A"/>
    <w:rsid w:val="465475C3"/>
    <w:rsid w:val="46675964"/>
    <w:rsid w:val="46BE68D1"/>
    <w:rsid w:val="46C17663"/>
    <w:rsid w:val="48F105C1"/>
    <w:rsid w:val="4A23065F"/>
    <w:rsid w:val="4A4C0B6E"/>
    <w:rsid w:val="4A4E3AD5"/>
    <w:rsid w:val="4B4B6DEB"/>
    <w:rsid w:val="4D1140C4"/>
    <w:rsid w:val="4D6670DA"/>
    <w:rsid w:val="4E2E2162"/>
    <w:rsid w:val="4ED17DAC"/>
    <w:rsid w:val="4F7D5721"/>
    <w:rsid w:val="50493F4E"/>
    <w:rsid w:val="513746A0"/>
    <w:rsid w:val="521702D2"/>
    <w:rsid w:val="528B550A"/>
    <w:rsid w:val="53A364B6"/>
    <w:rsid w:val="54E95ADA"/>
    <w:rsid w:val="54F02E3F"/>
    <w:rsid w:val="566C337D"/>
    <w:rsid w:val="57001B81"/>
    <w:rsid w:val="579365DA"/>
    <w:rsid w:val="57D11D98"/>
    <w:rsid w:val="57EB3DE1"/>
    <w:rsid w:val="586231B3"/>
    <w:rsid w:val="59B3600B"/>
    <w:rsid w:val="59BB62FD"/>
    <w:rsid w:val="5A76234A"/>
    <w:rsid w:val="5AE75AB0"/>
    <w:rsid w:val="5AEB3512"/>
    <w:rsid w:val="5D57443C"/>
    <w:rsid w:val="5DF54A39"/>
    <w:rsid w:val="5E176A68"/>
    <w:rsid w:val="5E6A1E14"/>
    <w:rsid w:val="5EAB5E2F"/>
    <w:rsid w:val="5EFD51A5"/>
    <w:rsid w:val="5F11694F"/>
    <w:rsid w:val="603203F6"/>
    <w:rsid w:val="60BF5F27"/>
    <w:rsid w:val="60DE0850"/>
    <w:rsid w:val="614C4438"/>
    <w:rsid w:val="61FF2138"/>
    <w:rsid w:val="626D2065"/>
    <w:rsid w:val="62C94E5C"/>
    <w:rsid w:val="63AB23B1"/>
    <w:rsid w:val="651E5B9A"/>
    <w:rsid w:val="65B62E58"/>
    <w:rsid w:val="65DB0DD8"/>
    <w:rsid w:val="67271F8F"/>
    <w:rsid w:val="67BF1A4B"/>
    <w:rsid w:val="683F3620"/>
    <w:rsid w:val="68C60774"/>
    <w:rsid w:val="69955664"/>
    <w:rsid w:val="6B6D0DD8"/>
    <w:rsid w:val="6BD66B92"/>
    <w:rsid w:val="6C9F45EB"/>
    <w:rsid w:val="6CD53DE9"/>
    <w:rsid w:val="6DB55DBE"/>
    <w:rsid w:val="6E2F5372"/>
    <w:rsid w:val="6E370C31"/>
    <w:rsid w:val="6E807EF6"/>
    <w:rsid w:val="6EEA1454"/>
    <w:rsid w:val="6F930948"/>
    <w:rsid w:val="6F9E2DE9"/>
    <w:rsid w:val="706E1763"/>
    <w:rsid w:val="70FC26EE"/>
    <w:rsid w:val="710E5017"/>
    <w:rsid w:val="71693E8B"/>
    <w:rsid w:val="71BC6E59"/>
    <w:rsid w:val="723F4CC9"/>
    <w:rsid w:val="72870686"/>
    <w:rsid w:val="72A12047"/>
    <w:rsid w:val="74C117A4"/>
    <w:rsid w:val="76081B24"/>
    <w:rsid w:val="766948B5"/>
    <w:rsid w:val="76D85F3A"/>
    <w:rsid w:val="76DF04F3"/>
    <w:rsid w:val="7A8F4C76"/>
    <w:rsid w:val="7B543464"/>
    <w:rsid w:val="7B663E2E"/>
    <w:rsid w:val="7BDB04B1"/>
    <w:rsid w:val="7C833FFB"/>
    <w:rsid w:val="7C915B09"/>
    <w:rsid w:val="7CD01962"/>
    <w:rsid w:val="7DA7166A"/>
    <w:rsid w:val="7DE8714E"/>
    <w:rsid w:val="7E99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2023-12-14T02:26:00Z</dcterms:created>
  <dc:creator>lenovo</dc:creator>
  <cp:lastModifiedBy>lenovo</cp:lastModifiedBy>
  <cp:lastPrinted>2024-03-15T07:14:00Z</cp:lastPrinted>
  <dcterms:modified xsi:type="dcterms:W3CDTF">2024-03-15T07:22:34Z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7A664EBC55694C138BE8BD9A6367FAED</vt:lpwstr>
  </property>
</Properties>
</file>