
<file path=[Content_Types].xml><?xml version="1.0" encoding="utf-8"?>
<Types xmlns="http://schemas.openxmlformats.org/package/2006/content-types">
  <Default Extension="jpg" ContentType="image/jpeg"/>
  <Default Extension="jpeg" ContentType="image/jpeg"/>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tblW w:w="9660.0" w:type="dxa"/>
        <w:jc w:val="center"/>
        <w:tblLayout w:type="fixed"/>
        <w:tblLook w:val="04A0" w:firstRow="1" w:lastRow="0" w:firstColumn="1" w:lastColumn="0" w:noHBand="0" w:noVBand="1"/>
      </w:tblPr>
      <w:tblGrid>
        <w:gridCol w:w="1800" w:type="dxa"/>
        <w:gridCol w:w="2360" w:type="dxa"/>
        <w:gridCol w:w="2540" w:type="dxa"/>
        <w:gridCol w:w="2940" w:type="dxa"/>
      </w:tblGrid>
      <w:tr w:rsidR="000979EC" w:rsidTr="000979EC">
        <w:trPr>
          <w:trHeight w:hRule="exact" w:val="454"/>
        </w:trPr>
        <w:tc>
          <w:tcPr>
            <w:tcw w:w="964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等线" w:eastAsia="等线" w:hint="eastAsia"/>
                <w:shd w:val="clear" w:color="auto" w:fill="FFFFFF"/>
                <w:sz w:val="24"/>
                <w:szCs w:val="28"/>
                <w:color w:val="000000"/>
                <w:b/>
              </w:rPr>
              <w:t xml:space="preserve">2024-2025年度员工福利和劳保采购项目的采购结果</w:t>
            </w:r>
          </w:p>
        </w:tc>
      </w:tr>
      <w:tr w:rsidR="000979EC" w:rsidTr="000979EC">
        <w:trPr>
          <w:trHeight w:hRule="exact" w:val="720"/>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项目名称</w:t>
            </w:r>
          </w:p>
        </w:tc>
        <w:tc>
          <w:tcPr>
            <w:tcw w:w="23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2024-2025年度员工福利和劳保采购项目</w:t>
            </w:r>
          </w:p>
        </w:tc>
        <w:tc>
          <w:tcPr>
            <w:tcw w:w="25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项目编号</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HW12323062</w:t>
            </w:r>
          </w:p>
        </w:tc>
      </w:tr>
      <w:tr w:rsidR="000979EC" w:rsidTr="000979EC">
        <w:trPr>
          <w:trHeight w:hRule="exact" w:val="45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经办人</w:t>
            </w:r>
          </w:p>
        </w:tc>
        <w:tc>
          <w:tcPr>
            <w:tcw w:w="23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徐志敏</w:t>
            </w:r>
          </w:p>
        </w:tc>
        <w:tc>
          <w:tcPr>
            <w:tcw w:w="25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日期</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2024/01/16 16:45</w:t>
            </w:r>
          </w:p>
        </w:tc>
      </w:tr>
      <w:tr w:rsidR="000979EC" w:rsidTr="000979EC">
        <w:trPr>
          <w:trHeight w:hRule="exact" w:val="45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采购部门</w:t>
            </w:r>
          </w:p>
        </w:tc>
        <w:tc>
          <w:tcPr>
            <w:tcw w:w="23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生产中心</w:t>
            </w:r>
          </w:p>
        </w:tc>
        <w:tc>
          <w:tcPr>
            <w:tcw w:w="25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紧急程度</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正常</w:t>
            </w:r>
          </w:p>
        </w:tc>
      </w:tr>
      <w:tr w:rsidR="000979EC" w:rsidTr="000979EC">
        <w:trPr>
          <w:trHeight w:hRule="exact" w:val="45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采购类型</w:t>
            </w:r>
          </w:p>
        </w:tc>
        <w:tc>
          <w:tcPr>
            <w:tcw w:w="23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货物类</w:t>
            </w:r>
          </w:p>
        </w:tc>
        <w:tc>
          <w:tcPr>
            <w:tcw w:w="25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采购方式</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公开招标</w:t>
            </w:r>
          </w:p>
        </w:tc>
      </w:tr>
      <w:tr w:rsidR="000979EC" w:rsidTr="000979EC">
        <w:trPr>
          <w:trHeight w:hRule="exact" w:val="45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预算金额(万元)</w:t>
            </w:r>
          </w:p>
        </w:tc>
        <w:tc>
          <w:tcPr>
            <w:tcw w:w="23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left"/>
              <w:rPr/>
            </w:pPr>
            <w:r w:rsidRPr="000979EC">
              <w:rPr>
                <w:rFonts w:ascii="等线" w:eastAsia="等线" w:hint="eastAsia"/>
                <w:shd w:val="clear" w:color="auto" w:fill="FFFFFF"/>
                <w:sz w:val="24"/>
                <w:szCs w:val="28"/>
                <w:color w:val="000000"/>
              </w:rPr>
              <w:t>180</w:t>
            </w:r>
          </w:p>
        </w:tc>
        <w:tc>
          <w:tcPr>
            <w:tcw w:w="25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投标上限价(万元)</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left"/>
              <w:rPr/>
            </w:pPr>
            <w:r w:rsidRPr="000979EC">
              <w:rPr>
                <w:rFonts w:ascii="等线" w:eastAsia="等线" w:hint="eastAsia"/>
                <w:shd w:val="clear" w:color="auto" w:fill="FFFFFF"/>
                <w:sz w:val="24"/>
                <w:szCs w:val="28"/>
                <w:color w:val="000000"/>
              </w:rPr>
              <w:t>180</w:t>
            </w:r>
          </w:p>
        </w:tc>
      </w:tr>
      <w:tr w:rsidR="000979EC" w:rsidTr="000979EC">
        <w:trPr>
          <w:trHeight w:hRule="exact" w:val="73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采购情况说明</w:t>
            </w:r>
          </w:p>
        </w:tc>
        <w:tc>
          <w:tcPr>
            <w:tcw w:w="784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2024-2025年度员工福利和劳保采购项目经评审上海圆迈贸易有限公司得分最高，拟推荐为中标候选人。</w:t>
            </w:r>
          </w:p>
        </w:tc>
      </w:tr>
      <w:tr w:rsidR="000979EC" w:rsidTr="000979EC">
        <w:trPr>
          <w:trHeight w:hRule="exact" w:val="45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right"/>
              <w:rPr/>
            </w:pPr>
            <w:r w:rsidRPr="000979EC">
              <w:rPr/>
              <w:rPr>
                <w:rFonts w:ascii="等线" w:eastAsia="等线" w:hint="eastAsia"/>
                <w:shd w:val="clear" w:color="auto" w:fill="DDEBF7"/>
                <w:sz w:val="24"/>
                <w:szCs w:val="28"/>
                <w:color w:val="000000"/>
              </w:rPr>
              <w:t xml:space="preserve">相关流程</w:t>
            </w:r>
          </w:p>
        </w:tc>
        <w:tc>
          <w:tcPr>
            <w:tcw w:w="784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
            </w:r>
          </w:p>
        </w:tc>
      </w:tr>
      <w:tr w:rsidR="000979EC" w:rsidTr="000979EC">
        <w:trPr>
          <w:trHeight w:hRule="exact" w:val="720"/>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center"/>
              <w:rPr/>
            </w:pPr>
            <w:r w:rsidRPr="000979EC">
              <w:rPr/>
              <w:rPr>
                <w:rFonts w:ascii="等线" w:eastAsia="等线" w:hint="eastAsia"/>
                <w:shd w:val="clear" w:color="auto" w:fill="DDEBF7"/>
                <w:sz w:val="24"/>
                <w:szCs w:val="28"/>
                <w:color w:val="000000"/>
                <w:b/>
              </w:rPr>
              <w:t xml:space="preserve">序号</w:t>
            </w:r>
          </w:p>
        </w:tc>
        <w:tc>
          <w:tcPr>
            <w:tcw w:w="23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center"/>
              <w:rPr/>
            </w:pPr>
            <w:r w:rsidRPr="000979EC">
              <w:rPr/>
              <w:rPr>
                <w:rFonts w:ascii="等线" w:eastAsia="等线" w:hint="eastAsia"/>
                <w:shd w:val="clear" w:color="auto" w:fill="DDEBF7"/>
                <w:sz w:val="24"/>
                <w:szCs w:val="28"/>
                <w:color w:val="000000"/>
                <w:b/>
              </w:rPr>
              <w:t xml:space="preserve">中标人</w:t>
            </w:r>
          </w:p>
        </w:tc>
        <w:tc>
          <w:tcPr>
            <w:tcw w:w="25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center"/>
              <w:rPr/>
            </w:pPr>
            <w:r w:rsidRPr="000979EC">
              <w:rPr/>
              <w:rPr>
                <w:rFonts w:ascii="等线" w:eastAsia="等线" w:hint="eastAsia"/>
                <w:shd w:val="clear" w:color="auto" w:fill="DDEBF7"/>
                <w:sz w:val="24"/>
                <w:szCs w:val="28"/>
                <w:color w:val="000000"/>
                <w:b/>
              </w:rPr>
              <w:t xml:space="preserve">中标（谈判）金额（元）</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center"/>
              <w:rPr/>
            </w:pPr>
            <w:r w:rsidRPr="000979EC">
              <w:rPr/>
              <w:rPr>
                <w:rFonts w:ascii="等线" w:eastAsia="等线" w:hint="eastAsia"/>
                <w:shd w:val="clear" w:color="auto" w:fill="DDEBF7"/>
                <w:sz w:val="24"/>
                <w:szCs w:val="28"/>
                <w:color w:val="000000"/>
                <w:b/>
              </w:rPr>
              <w:t xml:space="preserve">备注</w:t>
            </w:r>
          </w:p>
        </w:tc>
      </w:tr>
      <w:tr w:rsidR="000979EC" w:rsidTr="000979EC">
        <w:trPr>
          <w:trHeight w:hRule="exact" w:val="720"/>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center"/>
              <w:rPr/>
            </w:pPr>
            <w:r w:rsidRPr="000979EC">
              <w:rPr>
                <w:rFonts w:ascii="等线" w:eastAsia="等线" w:hint="eastAsia"/>
                <w:shd w:val="clear" w:color="auto" w:fill="FFFFFF"/>
                <w:sz w:val="24"/>
                <w:szCs w:val="28"/>
                <w:color w:val="000000"/>
              </w:rPr>
              <w:t>1</w:t>
            </w:r>
          </w:p>
        </w:tc>
        <w:tc>
          <w:tcPr>
            <w:tcw w:w="23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等线" w:eastAsia="等线" w:hint="eastAsia"/>
                <w:shd w:val="clear" w:color="auto" w:fill="FFFFFF"/>
                <w:sz w:val="24"/>
                <w:szCs w:val="28"/>
                <w:color w:val="000000"/>
              </w:rPr>
              <w:t xml:space="preserve">上海圆迈贸易有限公司</w:t>
            </w:r>
          </w:p>
        </w:tc>
        <w:tc>
          <w:tcPr>
            <w:tcw w:w="25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center"/>
              <w:rPr/>
            </w:pPr>
            <w:r w:rsidRPr="000979EC">
              <w:rPr>
                <w:rFonts w:ascii="等线" w:eastAsia="等线" w:hint="eastAsia"/>
                <w:shd w:val="clear" w:color="auto" w:fill="FFFFFF"/>
                <w:sz w:val="24"/>
                <w:szCs w:val="28"/>
                <w:color w:val="000000"/>
              </w:rPr>
              <w:t>171</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等线" w:eastAsia="等线" w:hint="eastAsia"/>
                <w:shd w:val="clear" w:color="auto" w:fill="FFFFFF"/>
                <w:sz w:val="24"/>
                <w:szCs w:val="28"/>
                <w:color w:val="000000"/>
              </w:rPr>
              <w:t xml:space="preserve">实际报价171万元，下浮率为95%</w:t>
            </w:r>
          </w:p>
        </w:tc>
      </w:tr>
      <w:tr w:rsidR="000979EC" w:rsidTr="000979EC">
        <w:trPr>
          <w:trHeight w:hRule="exact" w:val="454"/>
        </w:trPr>
        <w:tc>
          <w:tcPr>
            <w:tcw w:w="9640" w:type="dxa"/>
            <w:gridSpan w:val="4"/>
            <w:vAlign w:val="center"/>
            <w:tcMar>
              <w:left w:w="0" w:type="dxa"/>
              <w:right w:w="0" w:type="dxa"/>
            </w:tcMar>
            <w:tcBorders>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b/>
              </w:rPr>
              <w:t xml:space="preserve">流转日志</w:t>
            </w:r>
          </w:p>
        </w:tc>
      </w:tr>
      <w:tr w:rsidR="000979EC" w:rsidTr="000979EC">
        <w:trPr>
          <w:trHeight w:hRule="exact" w:val="73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center"/>
              <w:rPr/>
            </w:pPr>
            <w:r w:rsidRPr="000979EC">
              <w:rPr/>
              <w:rPr>
                <w:rFonts w:ascii="等线" w:eastAsia="等线" w:hint="eastAsia"/>
                <w:shd w:val="clear" w:color="auto" w:fill="DDEBF7"/>
                <w:sz w:val="24"/>
                <w:szCs w:val="28"/>
                <w:color w:val="000000"/>
              </w:rPr>
              <w:t xml:space="preserve">部门负责人</w:t>
            </w:r>
          </w:p>
        </w:tc>
        <w:tc>
          <w:tcPr>
            <w:tcw w:w="784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同意(移动端)</w:t>
            </w:r>
          </w:p>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行政中心	沈标	2024/01/17 10:59</w:t>
            </w:r>
          </w:p>
        </w:tc>
      </w:tr>
      <w:tr w:rsidR="000979EC" w:rsidTr="000979EC">
        <w:trPr>
          <w:trHeight w:hRule="exact" w:val="73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center"/>
              <w:rPr/>
            </w:pPr>
            <w:r w:rsidRPr="000979EC">
              <w:rPr/>
              <w:rPr>
                <w:rFonts w:ascii="等线" w:eastAsia="等线" w:hint="eastAsia"/>
                <w:shd w:val="clear" w:color="auto" w:fill="DDEBF7"/>
                <w:sz w:val="24"/>
                <w:szCs w:val="28"/>
                <w:color w:val="000000"/>
              </w:rPr>
              <w:t xml:space="preserve">总经理审批</w:t>
            </w:r>
          </w:p>
        </w:tc>
        <w:tc>
          <w:tcPr>
            <w:tcw w:w="784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同意(移动端)</w:t>
            </w:r>
          </w:p>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公司领导	陆桂勇	2024/01/17 17:15</w:t>
            </w:r>
          </w:p>
        </w:tc>
      </w:tr>
      <w:tr w:rsidR="000979EC" w:rsidTr="000979EC">
        <w:trPr>
          <w:trHeight w:hRule="exact" w:val="73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center"/>
              <w:rPr/>
            </w:pPr>
            <w:r w:rsidRPr="000979EC">
              <w:rPr/>
              <w:rPr>
                <w:rFonts w:ascii="等线" w:eastAsia="等线" w:hint="eastAsia"/>
                <w:shd w:val="clear" w:color="auto" w:fill="DDEBF7"/>
                <w:sz w:val="24"/>
                <w:szCs w:val="28"/>
                <w:color w:val="000000"/>
              </w:rPr>
              <w:t xml:space="preserve">董事长审批</w:t>
            </w:r>
          </w:p>
        </w:tc>
        <w:tc>
          <w:tcPr>
            <w:tcw w:w="784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同意</w:t>
            </w:r>
          </w:p>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公司领导	石长恩	2024/01/18 13:20</w:t>
            </w:r>
          </w:p>
        </w:tc>
      </w:tr>
      <w:tr w:rsidR="000979EC" w:rsidTr="000979EC">
        <w:trPr>
          <w:trHeight w:hRule="exact" w:val="2434"/>
        </w:trPr>
        <w:tc>
          <w:tcPr>
            <w:tcw w:w="18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DDEBF7"/>
          </w:tcPr>
          <w:p w:rsidR="004E2AA9" w:rsidRDefault="004E2AA9">
            <w:pPr>
              <w:spacing w:lineRule="auto" w:line="240"/>
              <w:jc w:val="center"/>
              <w:rPr/>
            </w:pPr>
            <w:r w:rsidRPr="000979EC">
              <w:rPr/>
              <w:rPr>
                <w:rFonts w:ascii="等线" w:eastAsia="等线" w:hint="eastAsia"/>
                <w:shd w:val="clear" w:color="auto" w:fill="DDEBF7"/>
                <w:sz w:val="24"/>
                <w:szCs w:val="28"/>
                <w:color w:val="000000"/>
              </w:rPr>
              <w:t xml:space="preserve">相关附件</w:t>
            </w:r>
          </w:p>
        </w:tc>
        <w:tc>
          <w:tcPr>
            <w:tcw w:w="784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2024-2025年度员工福利和劳保采购项目评标报告.doc</w:t>
            </w:r>
          </w:p>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上海圆迈贸易有限公司_商务_投标文件.pdf</w:t>
            </w:r>
          </w:p>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上海圆迈贸易有限公司_技术_投标文件.pdf</w:t>
            </w:r>
          </w:p>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上海圆迈贸易有限公司_经济_投标文件.pdf</w:t>
            </w:r>
          </w:p>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评标报告1.jpg</w:t>
            </w:r>
          </w:p>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评标报告2.jpg</w:t>
            </w:r>
          </w:p>
          <w:p w:rsidR="004E2AA9" w:rsidRDefault="004E2AA9">
            <w:pPr>
              <w:spacing w:lineRule="auto" w:line="240"/>
              <w:jc w:val="left"/>
              <w:rPr/>
            </w:pPr>
            <w:r w:rsidRPr="000979EC">
              <w:rPr/>
              <w:rPr>
                <w:rFonts w:ascii="等线" w:eastAsia="等线" w:hint="eastAsia"/>
                <w:shd w:val="clear" w:color="auto" w:fill="FFFFFF"/>
                <w:sz w:val="24"/>
                <w:szCs w:val="28"/>
                <w:color w:val="000000"/>
              </w:rPr>
              <w:t xml:space="preserve">评标报告3.jpg</w:t>
            </w:r>
          </w:p>
        </w:tc>
      </w:tr>
    </w:tbl>
    <w:p w:rsidR="004E2AA9" w:rsidRDefault="004E2AA9"/>
    <w:sectPr w:rsidR="004E2AA9">
      <w:pgSz w:w="11906" w:h="16838"/>
      <w:pgMar w:top="1417" w:right="1077" w:bottom="1417" w:left="107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xmlns:w16cid="http://schemas.microsoft.com/office/word/2016/wordml/cid" xmlns:w16se="http://schemas.microsoft.com/office/word/2015/wordml/symex" mc:Ignorable="w14 w15 w16se w16cid">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ADBE"/>
  <w15:chartTrackingRefBased/>
  <w15:docId w15:val="{357E3DF6-8CE7-4144-AB6B-CF66C1BAC11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raq</cp:lastModifiedBy>
  <cp:revision>2</cp:revision>
  <dcterms:created xsi:type="dcterms:W3CDTF">2012-07-04T03:31:00Z</dcterms:created>
  <dcterms:modified xsi:type="dcterms:W3CDTF">2012-07-04T05:43:00Z</dcterms:modified>
</cp:coreProperties>
</file>