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6"/>
        <w:ind w:firstLine="0" w:firstLineChars="0"/>
        <w:rPr>
          <w:b/>
          <w:bCs/>
        </w:rPr>
      </w:pPr>
    </w:p>
    <w:p>
      <w:pPr>
        <w:pStyle w:val="26"/>
        <w:ind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2024年代理</w:t>
      </w:r>
      <w:r>
        <w:rPr>
          <w:rFonts w:hint="eastAsia" w:ascii="仿宋_GB2312" w:eastAsia="仿宋_GB2312"/>
          <w:sz w:val="32"/>
          <w:szCs w:val="32"/>
        </w:rPr>
        <w:t>购电询价统计表</w:t>
      </w:r>
    </w:p>
    <w:tbl>
      <w:tblPr>
        <w:tblStyle w:val="16"/>
        <w:tblpPr w:leftFromText="180" w:rightFromText="180" w:vertAnchor="text" w:horzAnchor="page" w:tblpX="1531" w:tblpY="198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4186"/>
        <w:gridCol w:w="2625"/>
        <w:gridCol w:w="3569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</w:tcPr>
          <w:p>
            <w:pPr>
              <w:pStyle w:val="26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477" w:type="pct"/>
          </w:tcPr>
          <w:p>
            <w:pPr>
              <w:pStyle w:val="26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公司名称</w:t>
            </w:r>
          </w:p>
        </w:tc>
        <w:tc>
          <w:tcPr>
            <w:tcW w:w="926" w:type="pct"/>
          </w:tcPr>
          <w:p>
            <w:pPr>
              <w:pStyle w:val="26"/>
              <w:ind w:firstLine="0" w:firstLineChars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电价</w:t>
            </w:r>
          </w:p>
        </w:tc>
        <w:tc>
          <w:tcPr>
            <w:tcW w:w="1259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考核偏差乙方承担比例</w:t>
            </w:r>
          </w:p>
        </w:tc>
        <w:tc>
          <w:tcPr>
            <w:tcW w:w="669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</w:t>
            </w:r>
          </w:p>
        </w:tc>
        <w:tc>
          <w:tcPr>
            <w:tcW w:w="1477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安徽省能惠售电有限公司</w:t>
            </w:r>
          </w:p>
        </w:tc>
        <w:tc>
          <w:tcPr>
            <w:tcW w:w="926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440.58元/兆瓦时</w:t>
            </w:r>
          </w:p>
        </w:tc>
        <w:tc>
          <w:tcPr>
            <w:tcW w:w="1259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100%</w:t>
            </w:r>
          </w:p>
        </w:tc>
        <w:tc>
          <w:tcPr>
            <w:tcW w:w="669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</w:t>
            </w:r>
          </w:p>
        </w:tc>
        <w:tc>
          <w:tcPr>
            <w:tcW w:w="1477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安徽信友售电有限公司</w:t>
            </w:r>
          </w:p>
        </w:tc>
        <w:tc>
          <w:tcPr>
            <w:tcW w:w="926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440.68元/兆瓦时</w:t>
            </w:r>
          </w:p>
        </w:tc>
        <w:tc>
          <w:tcPr>
            <w:tcW w:w="1259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100%</w:t>
            </w:r>
          </w:p>
        </w:tc>
        <w:tc>
          <w:tcPr>
            <w:tcW w:w="669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1477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安徽中鑫富能能源管理有限公司</w:t>
            </w:r>
          </w:p>
        </w:tc>
        <w:tc>
          <w:tcPr>
            <w:tcW w:w="926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440.78元/兆瓦时</w:t>
            </w:r>
          </w:p>
        </w:tc>
        <w:tc>
          <w:tcPr>
            <w:tcW w:w="1259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100%</w:t>
            </w:r>
          </w:p>
        </w:tc>
        <w:tc>
          <w:tcPr>
            <w:tcW w:w="669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</w:t>
            </w:r>
          </w:p>
        </w:tc>
        <w:tc>
          <w:tcPr>
            <w:tcW w:w="1477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合肥联投能源发展有限责任公司</w:t>
            </w:r>
          </w:p>
        </w:tc>
        <w:tc>
          <w:tcPr>
            <w:tcW w:w="926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441.78元/兆瓦时</w:t>
            </w:r>
          </w:p>
        </w:tc>
        <w:tc>
          <w:tcPr>
            <w:tcW w:w="1259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100%</w:t>
            </w:r>
          </w:p>
        </w:tc>
        <w:tc>
          <w:tcPr>
            <w:tcW w:w="669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</w:t>
            </w:r>
          </w:p>
        </w:tc>
        <w:tc>
          <w:tcPr>
            <w:tcW w:w="1477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安徽国瑞能华电力科技有限公司</w:t>
            </w:r>
          </w:p>
        </w:tc>
        <w:tc>
          <w:tcPr>
            <w:tcW w:w="926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442.28元/兆瓦时</w:t>
            </w:r>
          </w:p>
        </w:tc>
        <w:tc>
          <w:tcPr>
            <w:tcW w:w="1259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100%</w:t>
            </w:r>
          </w:p>
        </w:tc>
        <w:tc>
          <w:tcPr>
            <w:tcW w:w="669" w:type="pct"/>
          </w:tcPr>
          <w:p>
            <w:pPr>
              <w:pStyle w:val="26"/>
              <w:ind w:firstLine="0" w:firstLineChars="0"/>
              <w:jc w:val="center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66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6</w:t>
            </w:r>
          </w:p>
        </w:tc>
        <w:tc>
          <w:tcPr>
            <w:tcW w:w="1477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中和聚（北京）能源有限公司</w:t>
            </w:r>
          </w:p>
        </w:tc>
        <w:tc>
          <w:tcPr>
            <w:tcW w:w="926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450元/兆瓦时</w:t>
            </w:r>
          </w:p>
        </w:tc>
        <w:tc>
          <w:tcPr>
            <w:tcW w:w="1259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100%</w:t>
            </w:r>
          </w:p>
        </w:tc>
        <w:tc>
          <w:tcPr>
            <w:tcW w:w="669" w:type="pct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7</w:t>
            </w:r>
          </w:p>
        </w:tc>
        <w:tc>
          <w:tcPr>
            <w:tcW w:w="1477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国网安徽综合能源服务有限公司</w:t>
            </w:r>
          </w:p>
        </w:tc>
        <w:tc>
          <w:tcPr>
            <w:tcW w:w="926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443.28元/兆瓦时</w:t>
            </w:r>
          </w:p>
        </w:tc>
        <w:tc>
          <w:tcPr>
            <w:tcW w:w="1259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50%</w:t>
            </w:r>
          </w:p>
        </w:tc>
        <w:tc>
          <w:tcPr>
            <w:tcW w:w="669" w:type="pct"/>
            <w:vAlign w:val="top"/>
          </w:tcPr>
          <w:p>
            <w:pPr>
              <w:pStyle w:val="26"/>
              <w:ind w:firstLine="0" w:firstLineChars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资料不全</w:t>
            </w:r>
          </w:p>
        </w:tc>
      </w:tr>
    </w:tbl>
    <w:p>
      <w:pPr>
        <w:pStyle w:val="26"/>
        <w:ind w:firstLine="0" w:firstLineChars="0"/>
        <w:jc w:val="center"/>
        <w:rPr>
          <w:rFonts w:ascii="仿宋_GB2312" w:eastAsia="仿宋_GB2312"/>
          <w:sz w:val="32"/>
          <w:szCs w:val="32"/>
        </w:rPr>
      </w:pPr>
    </w:p>
    <w:p>
      <w:pPr>
        <w:pStyle w:val="26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88CE35"/>
    <w:multiLevelType w:val="multilevel"/>
    <w:tmpl w:val="8C88CE35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宋体" w:cs="宋体"/>
        <w:b/>
        <w:i w:val="0"/>
        <w:sz w:val="32"/>
      </w:rPr>
    </w:lvl>
    <w:lvl w:ilvl="1" w:tentative="0">
      <w:start w:val="2"/>
      <w:numFmt w:val="decimal"/>
      <w:pStyle w:val="4"/>
      <w:suff w:val="nothing"/>
      <w:lvlText w:val="%1.%2 "/>
      <w:lvlJc w:val="left"/>
      <w:pPr>
        <w:ind w:left="0" w:firstLine="0"/>
      </w:pPr>
      <w:rPr>
        <w:rFonts w:hint="default" w:ascii="Times New Roman" w:hAnsi="Times New Roman" w:eastAsia="宋体" w:cs="宋体"/>
        <w:b/>
        <w:i w:val="0"/>
        <w:sz w:val="28"/>
      </w:rPr>
    </w:lvl>
    <w:lvl w:ilvl="2" w:tentative="0">
      <w:start w:val="1"/>
      <w:numFmt w:val="decimal"/>
      <w:suff w:val="nothing"/>
      <w:lvlText w:val="%1.%2.%3 "/>
      <w:lvlJc w:val="left"/>
      <w:pPr>
        <w:ind w:left="0" w:firstLine="0"/>
      </w:pPr>
      <w:rPr>
        <w:rFonts w:hint="default" w:ascii="Times New Roman" w:hAnsi="Times New Roman" w:eastAsia="宋体" w:cs="宋体"/>
        <w:b/>
        <w:i w:val="0"/>
        <w:sz w:val="24"/>
      </w:rPr>
    </w:lvl>
    <w:lvl w:ilvl="3" w:tentative="0">
      <w:start w:val="1"/>
      <w:numFmt w:val="decimal"/>
      <w:suff w:val="nothing"/>
      <w:lvlText w:val="%1.%2.%3.%4 "/>
      <w:lvlJc w:val="left"/>
      <w:pPr>
        <w:ind w:left="0" w:firstLine="0"/>
      </w:pPr>
      <w:rPr>
        <w:rFonts w:hint="default" w:ascii="Times New Roman" w:hAnsi="Times New Roman" w:eastAsia="宋体" w:cs="宋体"/>
        <w:b w:val="0"/>
        <w:i w:val="0"/>
        <w:sz w:val="24"/>
      </w:rPr>
    </w:lvl>
    <w:lvl w:ilvl="4" w:tentative="0">
      <w:start w:val="1"/>
      <w:numFmt w:val="decimal"/>
      <w:suff w:val="space"/>
      <w:lvlText w:val="（%5）"/>
      <w:lvlJc w:val="left"/>
      <w:pPr>
        <w:ind w:left="0" w:firstLine="0"/>
      </w:pPr>
      <w:rPr>
        <w:rFonts w:hint="default" w:ascii="宋体" w:hAnsi="宋体" w:eastAsia="宋体" w:cs="宋体"/>
      </w:rPr>
    </w:lvl>
    <w:lvl w:ilvl="5" w:tentative="0">
      <w:start w:val="1"/>
      <w:numFmt w:val="decimal"/>
      <w:suff w:val="space"/>
      <w:lvlText w:val="%6）"/>
      <w:lvlJc w:val="left"/>
      <w:pPr>
        <w:ind w:left="0" w:firstLine="0"/>
      </w:pPr>
      <w:rPr>
        <w:rFonts w:hint="default" w:ascii="宋体" w:hAnsi="宋体" w:eastAsia="宋体" w:cs="宋体"/>
      </w:rPr>
    </w:lvl>
    <w:lvl w:ilvl="6" w:tentative="0">
      <w:start w:val="1"/>
      <w:numFmt w:val="upperLetter"/>
      <w:suff w:val="space"/>
      <w:lvlText w:val="%7、"/>
      <w:lvlJc w:val="left"/>
      <w:pPr>
        <w:ind w:left="0" w:firstLine="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suff w:val="space"/>
      <w:lvlText w:val="%8、"/>
      <w:lvlJc w:val="left"/>
      <w:pPr>
        <w:ind w:left="0" w:firstLine="0"/>
      </w:pPr>
      <w:rPr>
        <w:rFonts w:hint="default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1">
    <w:nsid w:val="0E9E6F79"/>
    <w:multiLevelType w:val="multilevel"/>
    <w:tmpl w:val="0E9E6F79"/>
    <w:lvl w:ilvl="0" w:tentative="0">
      <w:start w:val="1"/>
      <w:numFmt w:val="decimal"/>
      <w:pStyle w:val="22"/>
      <w:lvlText w:val="图表%1."/>
      <w:lvlJc w:val="left"/>
      <w:pPr>
        <w:ind w:left="3660" w:hanging="420"/>
      </w:pPr>
    </w:lvl>
    <w:lvl w:ilvl="1" w:tentative="0">
      <w:start w:val="1"/>
      <w:numFmt w:val="lowerLetter"/>
      <w:lvlText w:val="%2)"/>
      <w:lvlJc w:val="left"/>
      <w:pPr>
        <w:ind w:left="4080" w:hanging="420"/>
      </w:pPr>
    </w:lvl>
    <w:lvl w:ilvl="2" w:tentative="0">
      <w:start w:val="1"/>
      <w:numFmt w:val="lowerRoman"/>
      <w:lvlText w:val="%3."/>
      <w:lvlJc w:val="right"/>
      <w:pPr>
        <w:ind w:left="4500" w:hanging="420"/>
      </w:pPr>
    </w:lvl>
    <w:lvl w:ilvl="3" w:tentative="0">
      <w:start w:val="1"/>
      <w:numFmt w:val="decimal"/>
      <w:lvlText w:val="%4."/>
      <w:lvlJc w:val="left"/>
      <w:pPr>
        <w:ind w:left="4920" w:hanging="420"/>
      </w:pPr>
    </w:lvl>
    <w:lvl w:ilvl="4" w:tentative="0">
      <w:start w:val="1"/>
      <w:numFmt w:val="lowerLetter"/>
      <w:lvlText w:val="%5)"/>
      <w:lvlJc w:val="left"/>
      <w:pPr>
        <w:ind w:left="5340" w:hanging="420"/>
      </w:pPr>
    </w:lvl>
    <w:lvl w:ilvl="5" w:tentative="0">
      <w:start w:val="1"/>
      <w:numFmt w:val="lowerRoman"/>
      <w:lvlText w:val="%6."/>
      <w:lvlJc w:val="right"/>
      <w:pPr>
        <w:ind w:left="5760" w:hanging="420"/>
      </w:pPr>
    </w:lvl>
    <w:lvl w:ilvl="6" w:tentative="0">
      <w:start w:val="1"/>
      <w:numFmt w:val="decimal"/>
      <w:lvlText w:val="%7."/>
      <w:lvlJc w:val="left"/>
      <w:pPr>
        <w:ind w:left="6180" w:hanging="420"/>
      </w:pPr>
    </w:lvl>
    <w:lvl w:ilvl="7" w:tentative="0">
      <w:start w:val="1"/>
      <w:numFmt w:val="lowerLetter"/>
      <w:lvlText w:val="%8)"/>
      <w:lvlJc w:val="left"/>
      <w:pPr>
        <w:ind w:left="6600" w:hanging="420"/>
      </w:pPr>
    </w:lvl>
    <w:lvl w:ilvl="8" w:tentative="0">
      <w:start w:val="1"/>
      <w:numFmt w:val="lowerRoman"/>
      <w:lvlText w:val="%9."/>
      <w:lvlJc w:val="right"/>
      <w:pPr>
        <w:ind w:left="7020" w:hanging="420"/>
      </w:pPr>
    </w:lvl>
  </w:abstractNum>
  <w:abstractNum w:abstractNumId="2">
    <w:nsid w:val="322667B1"/>
    <w:multiLevelType w:val="multilevel"/>
    <w:tmpl w:val="322667B1"/>
    <w:lvl w:ilvl="0" w:tentative="0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hint="default" w:ascii="Times New Roman" w:hAnsi="Times New Roman" w:eastAsia="宋体" w:cs="宋体"/>
        <w:b/>
        <w:bCs w:val="0"/>
        <w:color w:val="000000" w:themeColor="text1"/>
        <w:sz w:val="32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isLgl/>
      <w:suff w:val="nothing"/>
      <w:lvlText w:val="%1.%2 "/>
      <w:lvlJc w:val="left"/>
      <w:pPr>
        <w:ind w:left="1418" w:hanging="1418"/>
      </w:pPr>
      <w:rPr>
        <w:rFonts w:hint="default" w:ascii="Times New Roman" w:hAnsi="Times New Roman" w:eastAsia="宋体" w:cs="宋体"/>
        <w:b/>
        <w:sz w:val="28"/>
        <w:szCs w:val="30"/>
      </w:rPr>
    </w:lvl>
    <w:lvl w:ilvl="2" w:tentative="0">
      <w:start w:val="1"/>
      <w:numFmt w:val="decimal"/>
      <w:pStyle w:val="5"/>
      <w:isLgl/>
      <w:suff w:val="nothing"/>
      <w:lvlText w:val="%1.%2.%3 "/>
      <w:lvlJc w:val="left"/>
      <w:pPr>
        <w:ind w:left="0" w:firstLine="0"/>
      </w:pPr>
      <w:rPr>
        <w:rFonts w:hint="default" w:ascii="Times New Roman" w:hAnsi="Times New Roman" w:eastAsia="宋体" w:cs="宋体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u w:val="none"/>
        <w:vertAlign w:val="baseline"/>
      </w:rPr>
    </w:lvl>
    <w:lvl w:ilvl="3" w:tentative="0">
      <w:start w:val="1"/>
      <w:numFmt w:val="decimal"/>
      <w:pStyle w:val="6"/>
      <w:isLgl/>
      <w:suff w:val="nothing"/>
      <w:lvlText w:val="%1.%2.%3.%4 "/>
      <w:lvlJc w:val="left"/>
      <w:pPr>
        <w:ind w:left="1984" w:hanging="1984"/>
      </w:pPr>
      <w:rPr>
        <w:rFonts w:hint="default" w:ascii="Times New Roman" w:hAnsi="Times New Roman" w:eastAsia="宋体" w:cs="宋体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QxNGQ2MDI4NTE4ZDQzZGYwMjViNTZlODM5N2E2ZmMifQ=="/>
  </w:docVars>
  <w:rsids>
    <w:rsidRoot w:val="00373603"/>
    <w:rsid w:val="000010C0"/>
    <w:rsid w:val="00001293"/>
    <w:rsid w:val="0002670E"/>
    <w:rsid w:val="00031DD8"/>
    <w:rsid w:val="00064A8C"/>
    <w:rsid w:val="000670C9"/>
    <w:rsid w:val="00077398"/>
    <w:rsid w:val="00084534"/>
    <w:rsid w:val="00085729"/>
    <w:rsid w:val="000910A3"/>
    <w:rsid w:val="000B3A63"/>
    <w:rsid w:val="000B471A"/>
    <w:rsid w:val="000C54E3"/>
    <w:rsid w:val="000D4FDB"/>
    <w:rsid w:val="000F3615"/>
    <w:rsid w:val="000F7B69"/>
    <w:rsid w:val="00112F3D"/>
    <w:rsid w:val="00113BEC"/>
    <w:rsid w:val="00122C35"/>
    <w:rsid w:val="00125A98"/>
    <w:rsid w:val="0012765F"/>
    <w:rsid w:val="00133382"/>
    <w:rsid w:val="00146B9C"/>
    <w:rsid w:val="00150B3B"/>
    <w:rsid w:val="001535B7"/>
    <w:rsid w:val="00170128"/>
    <w:rsid w:val="00175D03"/>
    <w:rsid w:val="00184D77"/>
    <w:rsid w:val="00187881"/>
    <w:rsid w:val="001911FB"/>
    <w:rsid w:val="001A261B"/>
    <w:rsid w:val="001B059D"/>
    <w:rsid w:val="001B1B31"/>
    <w:rsid w:val="001C1F25"/>
    <w:rsid w:val="001E570C"/>
    <w:rsid w:val="001E69D7"/>
    <w:rsid w:val="001E7F1E"/>
    <w:rsid w:val="001F49C5"/>
    <w:rsid w:val="00203BC5"/>
    <w:rsid w:val="002057A6"/>
    <w:rsid w:val="00206F99"/>
    <w:rsid w:val="0021623B"/>
    <w:rsid w:val="00216A87"/>
    <w:rsid w:val="00227045"/>
    <w:rsid w:val="00244F5E"/>
    <w:rsid w:val="002502BB"/>
    <w:rsid w:val="00254965"/>
    <w:rsid w:val="00254B9C"/>
    <w:rsid w:val="002560CF"/>
    <w:rsid w:val="00277C59"/>
    <w:rsid w:val="002877B0"/>
    <w:rsid w:val="00290EFE"/>
    <w:rsid w:val="00296F0A"/>
    <w:rsid w:val="002A0F99"/>
    <w:rsid w:val="002A408E"/>
    <w:rsid w:val="002A6808"/>
    <w:rsid w:val="002C05D2"/>
    <w:rsid w:val="002C0EB6"/>
    <w:rsid w:val="002C68D5"/>
    <w:rsid w:val="002E070D"/>
    <w:rsid w:val="002E3AB6"/>
    <w:rsid w:val="002F2083"/>
    <w:rsid w:val="003017D3"/>
    <w:rsid w:val="00305B00"/>
    <w:rsid w:val="0031519F"/>
    <w:rsid w:val="00315566"/>
    <w:rsid w:val="003275FA"/>
    <w:rsid w:val="00327AA0"/>
    <w:rsid w:val="00344882"/>
    <w:rsid w:val="0036152B"/>
    <w:rsid w:val="00364237"/>
    <w:rsid w:val="00373603"/>
    <w:rsid w:val="003852F1"/>
    <w:rsid w:val="00393143"/>
    <w:rsid w:val="00395820"/>
    <w:rsid w:val="003A08B8"/>
    <w:rsid w:val="003B59DF"/>
    <w:rsid w:val="003C5955"/>
    <w:rsid w:val="003D7504"/>
    <w:rsid w:val="003E1C75"/>
    <w:rsid w:val="003E5E9E"/>
    <w:rsid w:val="003F34F7"/>
    <w:rsid w:val="00403174"/>
    <w:rsid w:val="00410074"/>
    <w:rsid w:val="004100D5"/>
    <w:rsid w:val="004254D7"/>
    <w:rsid w:val="0042701D"/>
    <w:rsid w:val="0042726D"/>
    <w:rsid w:val="00431265"/>
    <w:rsid w:val="00432A45"/>
    <w:rsid w:val="00441433"/>
    <w:rsid w:val="004437AB"/>
    <w:rsid w:val="004466C5"/>
    <w:rsid w:val="00447432"/>
    <w:rsid w:val="00447772"/>
    <w:rsid w:val="00457757"/>
    <w:rsid w:val="00460CDD"/>
    <w:rsid w:val="00470C85"/>
    <w:rsid w:val="004720B3"/>
    <w:rsid w:val="00475F78"/>
    <w:rsid w:val="00476C27"/>
    <w:rsid w:val="004951DC"/>
    <w:rsid w:val="0049673E"/>
    <w:rsid w:val="004A149D"/>
    <w:rsid w:val="004A1DF7"/>
    <w:rsid w:val="004A78B6"/>
    <w:rsid w:val="004B51B9"/>
    <w:rsid w:val="00501B6F"/>
    <w:rsid w:val="00516AC8"/>
    <w:rsid w:val="005170CF"/>
    <w:rsid w:val="00532586"/>
    <w:rsid w:val="00536DAB"/>
    <w:rsid w:val="0054173F"/>
    <w:rsid w:val="00541811"/>
    <w:rsid w:val="0054220F"/>
    <w:rsid w:val="005469AB"/>
    <w:rsid w:val="0055633A"/>
    <w:rsid w:val="00560938"/>
    <w:rsid w:val="005814DE"/>
    <w:rsid w:val="005949F9"/>
    <w:rsid w:val="00596D09"/>
    <w:rsid w:val="005A691B"/>
    <w:rsid w:val="005C59C0"/>
    <w:rsid w:val="005D3DE7"/>
    <w:rsid w:val="005E10C7"/>
    <w:rsid w:val="005E44B5"/>
    <w:rsid w:val="005E597E"/>
    <w:rsid w:val="005F102B"/>
    <w:rsid w:val="005F316C"/>
    <w:rsid w:val="0060109F"/>
    <w:rsid w:val="006030B4"/>
    <w:rsid w:val="00613A44"/>
    <w:rsid w:val="00621C22"/>
    <w:rsid w:val="00622814"/>
    <w:rsid w:val="00622B12"/>
    <w:rsid w:val="006438B8"/>
    <w:rsid w:val="00654712"/>
    <w:rsid w:val="0066335C"/>
    <w:rsid w:val="00665FB4"/>
    <w:rsid w:val="00676AB4"/>
    <w:rsid w:val="006A6D7F"/>
    <w:rsid w:val="006A7242"/>
    <w:rsid w:val="006A7C86"/>
    <w:rsid w:val="006D6D8D"/>
    <w:rsid w:val="006E1D5E"/>
    <w:rsid w:val="006E5C7F"/>
    <w:rsid w:val="006F1D97"/>
    <w:rsid w:val="00701A35"/>
    <w:rsid w:val="007036E2"/>
    <w:rsid w:val="00717883"/>
    <w:rsid w:val="007258BA"/>
    <w:rsid w:val="0074132E"/>
    <w:rsid w:val="00746F20"/>
    <w:rsid w:val="00752987"/>
    <w:rsid w:val="00776BA1"/>
    <w:rsid w:val="00777FA7"/>
    <w:rsid w:val="00786E18"/>
    <w:rsid w:val="00794011"/>
    <w:rsid w:val="007A1F38"/>
    <w:rsid w:val="007A4284"/>
    <w:rsid w:val="007C60B2"/>
    <w:rsid w:val="007D1990"/>
    <w:rsid w:val="007E7D4C"/>
    <w:rsid w:val="008045D0"/>
    <w:rsid w:val="00832EA1"/>
    <w:rsid w:val="00833B9E"/>
    <w:rsid w:val="00842AF5"/>
    <w:rsid w:val="0085265C"/>
    <w:rsid w:val="008713DB"/>
    <w:rsid w:val="00875944"/>
    <w:rsid w:val="0087755C"/>
    <w:rsid w:val="008852C6"/>
    <w:rsid w:val="00886773"/>
    <w:rsid w:val="00887CBC"/>
    <w:rsid w:val="008972FC"/>
    <w:rsid w:val="008A09BD"/>
    <w:rsid w:val="008A30E9"/>
    <w:rsid w:val="008A419F"/>
    <w:rsid w:val="008A7A61"/>
    <w:rsid w:val="008B0E90"/>
    <w:rsid w:val="008B2C8A"/>
    <w:rsid w:val="008B7729"/>
    <w:rsid w:val="008C508E"/>
    <w:rsid w:val="008D0798"/>
    <w:rsid w:val="008D6847"/>
    <w:rsid w:val="008E012C"/>
    <w:rsid w:val="008E6D79"/>
    <w:rsid w:val="008F2888"/>
    <w:rsid w:val="008F62E1"/>
    <w:rsid w:val="008F6A31"/>
    <w:rsid w:val="008F796B"/>
    <w:rsid w:val="009013EF"/>
    <w:rsid w:val="00932270"/>
    <w:rsid w:val="00940ABB"/>
    <w:rsid w:val="009476B7"/>
    <w:rsid w:val="0095666F"/>
    <w:rsid w:val="00960818"/>
    <w:rsid w:val="009743A7"/>
    <w:rsid w:val="009854B6"/>
    <w:rsid w:val="00991050"/>
    <w:rsid w:val="0099196B"/>
    <w:rsid w:val="00991FFA"/>
    <w:rsid w:val="009A3644"/>
    <w:rsid w:val="009A7188"/>
    <w:rsid w:val="009C340E"/>
    <w:rsid w:val="009D5F7D"/>
    <w:rsid w:val="009E39EB"/>
    <w:rsid w:val="009E5B1D"/>
    <w:rsid w:val="009F6D08"/>
    <w:rsid w:val="00A014CA"/>
    <w:rsid w:val="00A020C9"/>
    <w:rsid w:val="00A036DD"/>
    <w:rsid w:val="00A13EB5"/>
    <w:rsid w:val="00A22012"/>
    <w:rsid w:val="00A23200"/>
    <w:rsid w:val="00A33D84"/>
    <w:rsid w:val="00A347E3"/>
    <w:rsid w:val="00A37657"/>
    <w:rsid w:val="00A46B22"/>
    <w:rsid w:val="00A53069"/>
    <w:rsid w:val="00A773F7"/>
    <w:rsid w:val="00A77A62"/>
    <w:rsid w:val="00A85709"/>
    <w:rsid w:val="00A8724D"/>
    <w:rsid w:val="00A90BD0"/>
    <w:rsid w:val="00A968C8"/>
    <w:rsid w:val="00AC531E"/>
    <w:rsid w:val="00AD619E"/>
    <w:rsid w:val="00B065AC"/>
    <w:rsid w:val="00B101C7"/>
    <w:rsid w:val="00B10EE8"/>
    <w:rsid w:val="00B147D3"/>
    <w:rsid w:val="00B14A14"/>
    <w:rsid w:val="00B236CE"/>
    <w:rsid w:val="00B40EC0"/>
    <w:rsid w:val="00B52ABC"/>
    <w:rsid w:val="00B62577"/>
    <w:rsid w:val="00B62C2B"/>
    <w:rsid w:val="00B722C8"/>
    <w:rsid w:val="00B9588E"/>
    <w:rsid w:val="00BB00F8"/>
    <w:rsid w:val="00BB3A26"/>
    <w:rsid w:val="00BC2486"/>
    <w:rsid w:val="00BC3210"/>
    <w:rsid w:val="00BC63D9"/>
    <w:rsid w:val="00BE6027"/>
    <w:rsid w:val="00BF515D"/>
    <w:rsid w:val="00C132B0"/>
    <w:rsid w:val="00C33394"/>
    <w:rsid w:val="00C429FE"/>
    <w:rsid w:val="00C47382"/>
    <w:rsid w:val="00C53E5E"/>
    <w:rsid w:val="00C616F8"/>
    <w:rsid w:val="00C62966"/>
    <w:rsid w:val="00C642D7"/>
    <w:rsid w:val="00C66C21"/>
    <w:rsid w:val="00C83CEE"/>
    <w:rsid w:val="00C9621E"/>
    <w:rsid w:val="00CB1654"/>
    <w:rsid w:val="00CB3A63"/>
    <w:rsid w:val="00CC2EA9"/>
    <w:rsid w:val="00CD1B3B"/>
    <w:rsid w:val="00CD40BB"/>
    <w:rsid w:val="00CD5E1F"/>
    <w:rsid w:val="00CE2F4A"/>
    <w:rsid w:val="00D0659B"/>
    <w:rsid w:val="00D2654A"/>
    <w:rsid w:val="00D268D1"/>
    <w:rsid w:val="00D34E23"/>
    <w:rsid w:val="00D45E3E"/>
    <w:rsid w:val="00D4674C"/>
    <w:rsid w:val="00D5470B"/>
    <w:rsid w:val="00D571C6"/>
    <w:rsid w:val="00D92FA9"/>
    <w:rsid w:val="00D96D00"/>
    <w:rsid w:val="00DD0FC1"/>
    <w:rsid w:val="00DD752E"/>
    <w:rsid w:val="00DE7937"/>
    <w:rsid w:val="00DF3BF3"/>
    <w:rsid w:val="00E013EB"/>
    <w:rsid w:val="00E029C0"/>
    <w:rsid w:val="00E05DA7"/>
    <w:rsid w:val="00E0636F"/>
    <w:rsid w:val="00E23612"/>
    <w:rsid w:val="00E357FE"/>
    <w:rsid w:val="00E35D60"/>
    <w:rsid w:val="00E428F3"/>
    <w:rsid w:val="00E65A1B"/>
    <w:rsid w:val="00E80086"/>
    <w:rsid w:val="00E8014A"/>
    <w:rsid w:val="00E80685"/>
    <w:rsid w:val="00E940D7"/>
    <w:rsid w:val="00E96C52"/>
    <w:rsid w:val="00EA4839"/>
    <w:rsid w:val="00EC41B7"/>
    <w:rsid w:val="00EC4441"/>
    <w:rsid w:val="00EC4583"/>
    <w:rsid w:val="00EC6354"/>
    <w:rsid w:val="00EC7A82"/>
    <w:rsid w:val="00ED2465"/>
    <w:rsid w:val="00ED31A4"/>
    <w:rsid w:val="00ED4292"/>
    <w:rsid w:val="00ED4E11"/>
    <w:rsid w:val="00ED672D"/>
    <w:rsid w:val="00EF4024"/>
    <w:rsid w:val="00F01D2B"/>
    <w:rsid w:val="00F10669"/>
    <w:rsid w:val="00F17646"/>
    <w:rsid w:val="00F27A43"/>
    <w:rsid w:val="00F32EE2"/>
    <w:rsid w:val="00F4558D"/>
    <w:rsid w:val="00F61DDE"/>
    <w:rsid w:val="00F72491"/>
    <w:rsid w:val="00F72D3B"/>
    <w:rsid w:val="00F87A4A"/>
    <w:rsid w:val="00FA4084"/>
    <w:rsid w:val="00FC1669"/>
    <w:rsid w:val="00FC1A54"/>
    <w:rsid w:val="00FC47D8"/>
    <w:rsid w:val="00FC66CE"/>
    <w:rsid w:val="00FD1F59"/>
    <w:rsid w:val="00FE1310"/>
    <w:rsid w:val="00FE2BEC"/>
    <w:rsid w:val="00FE531F"/>
    <w:rsid w:val="00FF2730"/>
    <w:rsid w:val="00FF5082"/>
    <w:rsid w:val="00FF734C"/>
    <w:rsid w:val="1DC31AF1"/>
    <w:rsid w:val="33B7001B"/>
    <w:rsid w:val="36C43959"/>
    <w:rsid w:val="41757F6D"/>
    <w:rsid w:val="4F457D08"/>
    <w:rsid w:val="61F01D56"/>
    <w:rsid w:val="66C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link w:val="18"/>
    <w:qFormat/>
    <w:uiPriority w:val="0"/>
    <w:pPr>
      <w:numPr>
        <w:ilvl w:val="0"/>
        <w:numId w:val="1"/>
      </w:numPr>
      <w:tabs>
        <w:tab w:val="left" w:pos="0"/>
      </w:tabs>
      <w:spacing w:before="50" w:after="50" w:line="560" w:lineRule="exact"/>
      <w:jc w:val="left"/>
    </w:pPr>
    <w:rPr>
      <w:rFonts w:ascii="Times New Roman" w:hAnsi="Times New Roman" w:eastAsia="宋体" w:cs="Times New Roman"/>
      <w:kern w:val="44"/>
      <w:szCs w:val="44"/>
    </w:rPr>
  </w:style>
  <w:style w:type="paragraph" w:styleId="4">
    <w:name w:val="heading 2"/>
    <w:basedOn w:val="3"/>
    <w:next w:val="1"/>
    <w:link w:val="19"/>
    <w:unhideWhenUsed/>
    <w:qFormat/>
    <w:uiPriority w:val="0"/>
    <w:pPr>
      <w:numPr>
        <w:ilvl w:val="1"/>
        <w:numId w:val="2"/>
      </w:numPr>
      <w:tabs>
        <w:tab w:val="left" w:pos="0"/>
        <w:tab w:val="left" w:pos="420"/>
      </w:tabs>
      <w:spacing w:before="50" w:after="50" w:line="560" w:lineRule="exact"/>
      <w:jc w:val="left"/>
      <w:outlineLvl w:val="1"/>
    </w:pPr>
    <w:rPr>
      <w:rFonts w:ascii="Times New Roman" w:hAnsi="Times New Roman" w:eastAsia="宋体" w:cs="Times New Roman"/>
      <w:sz w:val="28"/>
    </w:rPr>
  </w:style>
  <w:style w:type="paragraph" w:styleId="5">
    <w:name w:val="heading 3"/>
    <w:basedOn w:val="1"/>
    <w:next w:val="1"/>
    <w:link w:val="21"/>
    <w:unhideWhenUsed/>
    <w:qFormat/>
    <w:uiPriority w:val="0"/>
    <w:pPr>
      <w:numPr>
        <w:ilvl w:val="2"/>
        <w:numId w:val="1"/>
      </w:numPr>
      <w:tabs>
        <w:tab w:val="left" w:pos="0"/>
        <w:tab w:val="left" w:pos="720"/>
      </w:tabs>
      <w:spacing w:line="560" w:lineRule="exact"/>
      <w:contextualSpacing/>
      <w:outlineLvl w:val="2"/>
    </w:pPr>
    <w:rPr>
      <w:rFonts w:ascii="Calibri" w:hAnsi="Calibri" w:eastAsia="宋体" w:cs="Times New Roman"/>
      <w:b/>
      <w:bCs/>
      <w:sz w:val="28"/>
      <w:szCs w:val="32"/>
    </w:rPr>
  </w:style>
  <w:style w:type="paragraph" w:styleId="6">
    <w:name w:val="heading 4"/>
    <w:basedOn w:val="1"/>
    <w:next w:val="1"/>
    <w:link w:val="29"/>
    <w:unhideWhenUsed/>
    <w:qFormat/>
    <w:uiPriority w:val="0"/>
    <w:pPr>
      <w:numPr>
        <w:ilvl w:val="3"/>
        <w:numId w:val="1"/>
      </w:numPr>
      <w:spacing w:before="60" w:after="60"/>
      <w:outlineLvl w:val="3"/>
    </w:pPr>
    <w:rPr>
      <w:rFonts w:ascii="Calibri" w:hAnsi="Calibri" w:eastAsia="宋体"/>
      <w:b/>
      <w:sz w:val="28"/>
    </w:rPr>
  </w:style>
  <w:style w:type="paragraph" w:styleId="7">
    <w:name w:val="heading 5"/>
    <w:basedOn w:val="1"/>
    <w:next w:val="1"/>
    <w:link w:val="3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8">
    <w:name w:val="heading 6"/>
    <w:basedOn w:val="1"/>
    <w:next w:val="1"/>
    <w:link w:val="31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9">
    <w:name w:val="heading 7"/>
    <w:basedOn w:val="1"/>
    <w:next w:val="1"/>
    <w:link w:val="32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8"/>
    <w:basedOn w:val="1"/>
    <w:next w:val="1"/>
    <w:link w:val="33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1">
    <w:name w:val="heading 9"/>
    <w:basedOn w:val="1"/>
    <w:next w:val="1"/>
    <w:link w:val="34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20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19">
    <w:name w:val="标题 2 字符"/>
    <w:basedOn w:val="17"/>
    <w:link w:val="4"/>
    <w:qFormat/>
    <w:uiPriority w:val="0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20">
    <w:name w:val="标题 字符"/>
    <w:basedOn w:val="17"/>
    <w:link w:val="3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3 字符"/>
    <w:basedOn w:val="17"/>
    <w:link w:val="5"/>
    <w:qFormat/>
    <w:uiPriority w:val="0"/>
    <w:rPr>
      <w:rFonts w:ascii="Calibri" w:hAnsi="Calibri" w:eastAsia="宋体" w:cs="Times New Roman"/>
      <w:b/>
      <w:bCs/>
      <w:sz w:val="28"/>
      <w:szCs w:val="32"/>
    </w:rPr>
  </w:style>
  <w:style w:type="paragraph" w:customStyle="1" w:styleId="22">
    <w:name w:val="表头"/>
    <w:basedOn w:val="1"/>
    <w:next w:val="1"/>
    <w:qFormat/>
    <w:uiPriority w:val="0"/>
    <w:pPr>
      <w:numPr>
        <w:ilvl w:val="0"/>
        <w:numId w:val="3"/>
      </w:numPr>
      <w:spacing w:line="360" w:lineRule="auto"/>
      <w:jc w:val="center"/>
    </w:pPr>
    <w:rPr>
      <w:rFonts w:ascii="Times New Roman" w:hAnsi="Times New Roman" w:eastAsia="仿宋" w:cs="Times New Roman"/>
      <w:b/>
      <w:bCs/>
      <w:sz w:val="24"/>
      <w:szCs w:val="24"/>
      <w:shd w:val="clear" w:color="auto" w:fill="FFFFFF"/>
    </w:rPr>
  </w:style>
  <w:style w:type="paragraph" w:customStyle="1" w:styleId="23">
    <w:name w:val="我的正文"/>
    <w:basedOn w:val="1"/>
    <w:qFormat/>
    <w:uiPriority w:val="0"/>
    <w:pPr>
      <w:ind w:firstLine="640" w:firstLineChars="200"/>
    </w:pPr>
    <w:rPr>
      <w:rFonts w:ascii="Times New Roman" w:hAnsi="Times New Roman" w:eastAsia="仿宋" w:cs="Times New Roman"/>
      <w:sz w:val="32"/>
      <w:szCs w:val="36"/>
    </w:rPr>
  </w:style>
  <w:style w:type="paragraph" w:customStyle="1" w:styleId="24">
    <w:name w:val="标书表格"/>
    <w:basedOn w:val="1"/>
    <w:qFormat/>
    <w:uiPriority w:val="0"/>
    <w:pPr>
      <w:jc w:val="center"/>
    </w:pPr>
    <w:rPr>
      <w:rFonts w:ascii="Times New Roman" w:hAnsi="Times New Roman" w:eastAsia="仿宋_GB2312" w:cs="Times New Roman"/>
      <w:szCs w:val="20"/>
    </w:rPr>
  </w:style>
  <w:style w:type="paragraph" w:customStyle="1" w:styleId="25">
    <w:name w:val="标书表头"/>
    <w:basedOn w:val="24"/>
    <w:qFormat/>
    <w:uiPriority w:val="0"/>
    <w:pPr>
      <w:spacing w:line="360" w:lineRule="auto"/>
    </w:pPr>
    <w:rPr>
      <w:rFonts w:eastAsia="宋体"/>
      <w:b/>
      <w:sz w:val="24"/>
      <w:lang w:val="zh-CN"/>
    </w:rPr>
  </w:style>
  <w:style w:type="paragraph" w:customStyle="1" w:styleId="26">
    <w:name w:val="标书样式"/>
    <w:basedOn w:val="1"/>
    <w:qFormat/>
    <w:uiPriority w:val="0"/>
    <w:pPr>
      <w:spacing w:line="560" w:lineRule="exact"/>
      <w:ind w:firstLine="560" w:firstLineChars="200"/>
    </w:pPr>
    <w:rPr>
      <w:rFonts w:ascii="宋体" w:hAnsi="宋体" w:eastAsia="宋体" w:cs="Times New Roman"/>
      <w:sz w:val="28"/>
      <w:szCs w:val="28"/>
    </w:rPr>
  </w:style>
  <w:style w:type="paragraph" w:customStyle="1" w:styleId="27">
    <w:name w:val="标书章标题"/>
    <w:basedOn w:val="1"/>
    <w:link w:val="28"/>
    <w:uiPriority w:val="0"/>
    <w:pPr>
      <w:keepNext/>
      <w:keepLines/>
      <w:spacing w:line="360" w:lineRule="auto"/>
      <w:ind w:firstLine="200" w:firstLine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28">
    <w:name w:val="标书章标题 字符"/>
    <w:basedOn w:val="17"/>
    <w:link w:val="27"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29">
    <w:name w:val="标题 4 字符"/>
    <w:basedOn w:val="17"/>
    <w:link w:val="6"/>
    <w:qFormat/>
    <w:uiPriority w:val="0"/>
    <w:rPr>
      <w:rFonts w:ascii="Calibri" w:hAnsi="Calibri" w:eastAsia="宋体"/>
      <w:b/>
      <w:sz w:val="28"/>
    </w:rPr>
  </w:style>
  <w:style w:type="character" w:customStyle="1" w:styleId="30">
    <w:name w:val="标题 5 字符"/>
    <w:basedOn w:val="17"/>
    <w:link w:val="7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31">
    <w:name w:val="标题 6 字符"/>
    <w:basedOn w:val="17"/>
    <w:link w:val="8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32">
    <w:name w:val="标题 7 字符"/>
    <w:basedOn w:val="17"/>
    <w:link w:val="9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3">
    <w:name w:val="标题 8 字符"/>
    <w:basedOn w:val="17"/>
    <w:link w:val="10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4">
    <w:name w:val="标题 9 字符"/>
    <w:basedOn w:val="17"/>
    <w:link w:val="11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5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6">
    <w:name w:val="Quote"/>
    <w:basedOn w:val="1"/>
    <w:next w:val="1"/>
    <w:link w:val="3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引用 字符"/>
    <w:basedOn w:val="17"/>
    <w:link w:val="3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8">
    <w:name w:val="List Paragraph"/>
    <w:basedOn w:val="1"/>
    <w:qFormat/>
    <w:uiPriority w:val="34"/>
    <w:pPr>
      <w:ind w:left="720"/>
      <w:contextualSpacing/>
    </w:pPr>
  </w:style>
  <w:style w:type="character" w:customStyle="1" w:styleId="39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40">
    <w:name w:val="Intense Quote"/>
    <w:basedOn w:val="1"/>
    <w:next w:val="1"/>
    <w:link w:val="4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41">
    <w:name w:val="明显引用 字符"/>
    <w:basedOn w:val="17"/>
    <w:link w:val="40"/>
    <w:uiPriority w:val="30"/>
    <w:rPr>
      <w:i/>
      <w:iCs/>
      <w:color w:val="104862" w:themeColor="accent1" w:themeShade="BF"/>
    </w:rPr>
  </w:style>
  <w:style w:type="character" w:customStyle="1" w:styleId="42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3">
    <w:name w:val="页眉 字符"/>
    <w:basedOn w:val="17"/>
    <w:link w:val="13"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65</Characters>
  <Lines>1</Lines>
  <Paragraphs>1</Paragraphs>
  <TotalTime>14</TotalTime>
  <ScaleCrop>false</ScaleCrop>
  <LinksUpToDate>false</LinksUpToDate>
  <CharactersWithSpaces>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2023-10-06T14:40:00Z</dcterms:created>
  <dc:creator>思远 陈</dc:creator>
  <cp:lastModifiedBy>离人挥霍着眼泪</cp:lastModifiedBy>
  <cp:lastPrinted>2023-08-31T08:22:00Z</cp:lastPrinted>
  <dcterms:modified xsi:type="dcterms:W3CDTF">2023-12-04T02:49:48Z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102F709C414F43F19B9FF4B9E67AD6CE_12</vt:lpwstr>
  </property>
</Properties>
</file>