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仿宋" w:hAnsi="仿宋" w:eastAsia="仿宋"/>
          <w:color w:val="000000"/>
          <w:sz w:val="28"/>
          <w:szCs w:val="28"/>
        </w:rPr>
      </w:pPr>
      <w:bookmarkStart w:id="1" w:name="_GoBack"/>
      <w:bookmarkEnd w:id="1"/>
      <w:r>
        <w:rPr>
          <w:rFonts w:hint="eastAsia" w:ascii="宋体" w:hAnsi="宋体" w:eastAsia="宋体"/>
          <w:b/>
          <w:color w:val="000000"/>
          <w:sz w:val="32"/>
        </w:rPr>
        <w:t>布沙分公司关于</w:t>
      </w:r>
      <w:r>
        <w:rPr>
          <w:rFonts w:hint="eastAsia" w:ascii="宋体" w:hAnsi="宋体" w:eastAsia="宋体"/>
          <w:b/>
          <w:color w:val="000000"/>
          <w:sz w:val="32"/>
          <w:lang w:val="en-US" w:eastAsia="zh-CN"/>
        </w:rPr>
        <w:t>木棉湾社区联美新天地华府出入口处</w:t>
      </w:r>
      <w:r>
        <w:rPr>
          <w:rFonts w:hint="eastAsia" w:ascii="宋体" w:hAnsi="宋体" w:eastAsia="宋体"/>
          <w:b/>
          <w:color w:val="000000"/>
          <w:sz w:val="32"/>
        </w:rPr>
        <w:t>等</w:t>
      </w:r>
      <w:r>
        <w:rPr>
          <w:rFonts w:hint="eastAsia" w:ascii="宋体" w:hAnsi="宋体" w:eastAsia="宋体"/>
          <w:b/>
          <w:color w:val="000000"/>
          <w:sz w:val="32"/>
          <w:lang w:val="en-US" w:eastAsia="zh-CN"/>
        </w:rPr>
        <w:t>85</w:t>
      </w:r>
      <w:r>
        <w:rPr>
          <w:rFonts w:hint="eastAsia" w:ascii="宋体" w:hAnsi="宋体" w:eastAsia="宋体"/>
          <w:b/>
          <w:color w:val="000000"/>
          <w:sz w:val="32"/>
        </w:rPr>
        <w:t>处地面</w:t>
      </w:r>
      <w:r>
        <w:rPr>
          <w:rFonts w:hint="eastAsia" w:ascii="宋体" w:hAnsi="宋体" w:eastAsia="宋体"/>
          <w:b/>
          <w:color w:val="000000"/>
          <w:sz w:val="32"/>
          <w:lang w:eastAsia="zh-CN"/>
        </w:rPr>
        <w:t>设施</w:t>
      </w:r>
      <w:r>
        <w:rPr>
          <w:rFonts w:hint="eastAsia" w:ascii="宋体" w:hAnsi="宋体" w:eastAsia="宋体"/>
          <w:b/>
          <w:color w:val="000000"/>
          <w:sz w:val="32"/>
        </w:rPr>
        <w:t>维修项目采购的请示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木棉湾社区联美新天地华府出入口处</w:t>
      </w:r>
      <w:r>
        <w:rPr>
          <w:rFonts w:hint="eastAsia" w:ascii="仿宋" w:hAnsi="仿宋" w:eastAsia="仿宋" w:cs="仿宋"/>
          <w:bCs/>
          <w:color w:val="000000"/>
          <w:sz w:val="28"/>
          <w:szCs w:val="28"/>
        </w:rPr>
        <w:t>等</w:t>
      </w:r>
      <w:r>
        <w:rPr>
          <w:rFonts w:hint="eastAsia" w:ascii="仿宋" w:hAnsi="仿宋" w:eastAsia="仿宋" w:cs="仿宋"/>
          <w:bCs/>
          <w:color w:val="000000"/>
          <w:sz w:val="28"/>
          <w:szCs w:val="28"/>
          <w:lang w:val="en-US" w:eastAsia="zh-CN"/>
        </w:rPr>
        <w:t>85</w:t>
      </w:r>
      <w:r>
        <w:rPr>
          <w:rFonts w:hint="eastAsia" w:ascii="仿宋" w:hAnsi="仿宋" w:eastAsia="仿宋" w:cs="仿宋"/>
          <w:bCs/>
          <w:color w:val="000000"/>
          <w:sz w:val="28"/>
          <w:szCs w:val="28"/>
        </w:rPr>
        <w:t>处地面</w:t>
      </w:r>
      <w:r>
        <w:rPr>
          <w:rFonts w:hint="eastAsia" w:ascii="仿宋" w:hAnsi="仿宋" w:eastAsia="仿宋" w:cs="仿宋"/>
          <w:bCs/>
          <w:color w:val="000000"/>
          <w:sz w:val="28"/>
          <w:szCs w:val="28"/>
          <w:lang w:eastAsia="zh-CN"/>
        </w:rPr>
        <w:t>设施</w:t>
      </w:r>
      <w:r>
        <w:rPr>
          <w:rFonts w:hint="eastAsia" w:ascii="仿宋" w:hAnsi="仿宋" w:eastAsia="仿宋" w:cs="仿宋"/>
          <w:bCs/>
          <w:color w:val="000000"/>
          <w:sz w:val="28"/>
          <w:szCs w:val="28"/>
        </w:rPr>
        <w:t>维修项目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s="仿宋"/>
          <w:color w:val="000000"/>
          <w:sz w:val="28"/>
          <w:szCs w:val="28"/>
        </w:rPr>
      </w:pPr>
      <w:r>
        <w:rPr>
          <w:rFonts w:hint="eastAsia" w:ascii="仿宋" w:hAnsi="仿宋" w:eastAsia="仿宋" w:cs="仿宋"/>
          <w:sz w:val="28"/>
          <w:szCs w:val="28"/>
        </w:rPr>
        <w:t>接投诉反映及巡查人员日常巡查发现，</w:t>
      </w:r>
      <w:r>
        <w:rPr>
          <w:rFonts w:hint="eastAsia" w:ascii="仿宋" w:hAnsi="仿宋" w:eastAsia="仿宋" w:cs="仿宋"/>
          <w:bCs/>
          <w:color w:val="000000"/>
          <w:sz w:val="28"/>
          <w:szCs w:val="28"/>
          <w:lang w:val="en-US" w:eastAsia="zh-CN"/>
        </w:rPr>
        <w:t>木棉湾社区联美新天地华府出入口处</w:t>
      </w:r>
      <w:r>
        <w:rPr>
          <w:rFonts w:hint="eastAsia" w:ascii="仿宋" w:hAnsi="仿宋" w:eastAsia="仿宋" w:cs="仿宋"/>
          <w:bCs/>
          <w:color w:val="000000"/>
          <w:sz w:val="28"/>
          <w:szCs w:val="28"/>
        </w:rPr>
        <w:t>等</w:t>
      </w:r>
      <w:r>
        <w:rPr>
          <w:rFonts w:hint="eastAsia" w:ascii="仿宋" w:hAnsi="仿宋" w:eastAsia="仿宋" w:cs="仿宋"/>
          <w:bCs/>
          <w:color w:val="000000"/>
          <w:sz w:val="28"/>
          <w:szCs w:val="28"/>
          <w:lang w:val="en-US" w:eastAsia="zh-CN"/>
        </w:rPr>
        <w:t>85</w:t>
      </w:r>
      <w:r>
        <w:rPr>
          <w:rFonts w:hint="eastAsia" w:ascii="仿宋" w:hAnsi="仿宋" w:eastAsia="仿宋" w:cs="仿宋"/>
          <w:bCs/>
          <w:color w:val="000000"/>
          <w:sz w:val="28"/>
          <w:szCs w:val="28"/>
        </w:rPr>
        <w:t>处地面施</w:t>
      </w:r>
      <w:r>
        <w:rPr>
          <w:rFonts w:hint="eastAsia" w:ascii="仿宋" w:hAnsi="仿宋" w:eastAsia="仿宋" w:cs="仿宋"/>
          <w:sz w:val="28"/>
          <w:szCs w:val="28"/>
        </w:rPr>
        <w:t>位置均有排水设施存在不同程度损坏，严重影响正常交通通行及存在较大安全隐患，需安排紧急抢修。</w:t>
      </w:r>
    </w:p>
    <w:p>
      <w:pPr>
        <w:numPr>
          <w:ilvl w:val="0"/>
          <w:numId w:val="2"/>
        </w:numPr>
        <w:ind w:left="420" w:firstLine="140" w:firstLineChars="50"/>
        <w:rPr>
          <w:rFonts w:ascii="仿宋" w:hAnsi="仿宋" w:eastAsia="仿宋"/>
          <w:color w:val="000000"/>
          <w:sz w:val="28"/>
          <w:szCs w:val="28"/>
        </w:rPr>
      </w:pPr>
      <w:r>
        <w:rPr>
          <w:rFonts w:hint="eastAsia" w:ascii="仿宋" w:hAnsi="仿宋" w:eastAsia="仿宋"/>
          <w:color w:val="000000"/>
          <w:sz w:val="28"/>
          <w:szCs w:val="28"/>
        </w:rPr>
        <w:t>项目</w:t>
      </w:r>
      <w:r>
        <w:rPr>
          <w:rFonts w:ascii="仿宋" w:hAnsi="仿宋" w:eastAsia="仿宋"/>
          <w:color w:val="000000"/>
          <w:sz w:val="28"/>
          <w:szCs w:val="28"/>
        </w:rPr>
        <w:t>内容</w:t>
      </w:r>
    </w:p>
    <w:p>
      <w:pPr>
        <w:ind w:left="105" w:leftChars="50" w:firstLine="560"/>
        <w:rPr>
          <w:rFonts w:hint="eastAsia" w:ascii="仿宋" w:hAnsi="仿宋" w:eastAsia="仿宋" w:cs="仿宋"/>
          <w:bCs/>
          <w:color w:val="000000"/>
          <w:sz w:val="28"/>
          <w:szCs w:val="28"/>
          <w:lang w:eastAsia="zh-CN"/>
        </w:rPr>
      </w:pPr>
      <w:r>
        <w:rPr>
          <w:rFonts w:hint="eastAsia" w:ascii="仿宋" w:hAnsi="仿宋" w:eastAsia="仿宋" w:cs="仿宋"/>
          <w:sz w:val="28"/>
          <w:szCs w:val="28"/>
        </w:rPr>
        <w:t>本项目位于深圳市龙岗区</w:t>
      </w:r>
      <w:r>
        <w:rPr>
          <w:rFonts w:hint="eastAsia" w:ascii="仿宋" w:hAnsi="仿宋" w:eastAsia="仿宋" w:cs="仿宋"/>
          <w:bCs/>
          <w:color w:val="000000"/>
          <w:sz w:val="28"/>
          <w:szCs w:val="28"/>
        </w:rPr>
        <w:t>布吉街道</w:t>
      </w:r>
      <w:r>
        <w:rPr>
          <w:rFonts w:hint="eastAsia" w:ascii="仿宋" w:hAnsi="仿宋" w:eastAsia="仿宋" w:cs="仿宋"/>
          <w:bCs/>
          <w:color w:val="000000"/>
          <w:sz w:val="28"/>
          <w:szCs w:val="28"/>
          <w:lang w:eastAsia="zh-CN"/>
        </w:rPr>
        <w:t>：</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1.布吉街道布吉东网格木棉湾社区联美新天地华府出入口处更换雨水井盖1套、安装防坠网1个；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2.布吉街道布吉东网格木棉湾社区吉盛昌工业园9号厂房门口更换雨水井盖1套、安装防坠网1个；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3.布吉街道布吉东网格木棉湾社区吉盛昌工业园9号厂房门口更换雨水井盖1套、安装防坠网1个；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4.布吉街道布吉东网格木棉湾社区联美新天地华府出入口处更换雨水井盖1套、安装防坠网1个；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5.布吉街道布吉东网格木棉湾社区联美新天地华府出入口处更换污水井盖1套、安装防坠网1个；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6.布吉街道布吉东网格龙珠社区新乐大厦进大门左手边靠河道充电桩处更换污水井盖1套、安装防坠网1个；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7.布吉街道布吉东网格木棉湾社区联美新天地华府出入口处更换雨水井盖1套、安装防坠网1个；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8.布吉街道布吉东网格龙珠社区新乐大厦左手靠河道充电桩处更换污水井盖1套、安装防坠网1个；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9.布吉街道布吉东网格可园社区兴业花园2号楼微型消防站处更换雨水井盖1套；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10布吉街道布吉东网格可园社区兴业花园2号楼微型消防站处更换污水井盖1套、安装防坠网1个；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11.布吉街道布吉东网格龙珠社区新乐大厦门口2栋更换雨水井盖1套、安装防坠网1；</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12.布吉街道布吉东网格可园社区兴业花园4号楼处更换污水井盖1套、安装防坠网1个；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13.布吉街道布吉东网格可园社区富文工业区大分羽毛球馆门口处更换污水井盖1套、安装防坠网1个；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14.布吉街道布吉东网格可园社区富文工业区大分羽毛球馆门口</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15.布吉街道布吉东网格可园社区富文工业区武术培训基地门口处更换污水井盖1套、安装防坠网1个；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16.布吉街道布吉东网格可园社区富文工业区V5篮球馆门口处更换污水井盖1套、安装防坠网1个；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17.布吉街道布吉东网格木棉湾社区联美新天地华府出A栋对面处更换污水井盖1套、安装防坠网1个；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18.布吉街道布吉东网格木棉湾社区联美新天地华府出A栋对面处更换污水井盖1套、安装防坠网1个；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19.布吉街道布吉东网格木棉湾社区联美新天地华府出A栋对面处更换污水井盖1套、安装防坠网1个；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20.布吉街道布吉东网格木棉湾社区联美新天地华府出A栋处更换雨水井盖1套、安装防坠网1个；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21.布吉街道布吉东网格木棉湾社区联美新天地华府出A栋左边过道绿化带及小凉亭处安装防坠网3个；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22.布吉街道布吉东网格可园社区兴业花园2号楼电动车充电桩处更换污水井盖1套、安装防坠网1个；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23.布吉街道布吉东网格木棉湾社区联美新天地华府出岗亭出入口处更换雨水井盖1套、安装防坠网1个；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24.布吉街道布吉东网格木棉湾社区联美新天地华府出岗亭出入口处更换污水井盖1套、安装防坠网1个；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25.布吉街道布吉东网格木棉湾社区新都汇家园2栋A单元门口大理石井盖内安装防坠网3个；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26.布吉街道布吉东网格木棉湾社区联美新天地华府出A栋左手处更换污水井盖1套、安装防坠网1个；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27.布吉街道布吉东网格木棉湾社区联美新天地华府A栋左边处更换污水井盖1套、安装防坠网1个；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28.布吉街道布吉东网格可园社区艺术大厦旁木棉湾出入口人行道上更换雨水篦子1套；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29.布吉街道布吉东网格可园社区富文工业区天降雅集门口处更换污水井盖1套、安装防坠网1个；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30.布吉街道布吉东网格可园社区富文工业区雅翰装饰门口处更换污水井盖1套、安装防坠网1个；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31.布吉街道布吉东网格木棉湾社区新都汇家园出入口处安装防坠网5个；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32.布吉街道布吉东网格龙珠社区华美工业园5栋围墙处更换污水井盖1套、安装防坠网1个；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33.布吉街道布吉东网格龙珠社区华美工业园5栋围墙处更换雨水井盖1套、安装防坠网1个；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34.布吉街道布吉东网格龙珠社区华美工业园6栋围墙处更换污水井盖1套、安装防坠网1个；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35.布吉街道布吉东网格龙珠社区华美工业园6栋围墙处更换污水井盖1套、安装防坠网1个；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36.布吉街道布吉东网格龙珠社区华美工业园3号楼船湾便利店门口更换污水井盖1套、安装防坠网1个；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37.布吉街道布吉东网格龙珠社区龙珠花园B区明珠苑5栋门口处更换污水井盖1套、安装防坠网1个；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38.布吉街道布吉东网格龙珠社区龙珠花园B区5栋垃圾站旁边更换污水井盖1套、安装防坠网1个；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39.布吉街道布吉东网格龙珠社区华美工业园出入口处更换雨水井盖1套、安装防坠网1个；</w:t>
      </w:r>
    </w:p>
    <w:p>
      <w:pPr>
        <w:ind w:left="105" w:leftChars="5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40.布吉街道布吉东网格木棉湾社乐贝思幼儿园处过道修复雨水箅子44套；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41.布吉街道布吉东网格龙珠社区华美工业园3号楼船湾便利店门口更换雨水篦子2个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42.布吉街道布吉东网格可园社区可园北区兴龙路46号好生活门口更换污水井盖1套、安装防坠网1个；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43.布吉街道布吉东可园社区可园北区兴龙路7号门口更换污水井盖1套、安装防坠网1个；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44.布吉街道布吉东网格木棉湾社区新区一巷四巷1-1门口处更换雨水井盖1套、安装防坠网1个；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45.布吉街道布吉东网格可园社区节园南区兴龙路92号紫艺美甲美</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瞳店美甲店门口更换雨水井盖1套、安装防坠网1个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46.布吉街道布吉东网格可园社区可园北区兴龙路56号多多买肉门口更换雨水井盖1套、安装防坠网1个；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47.布吉街道布吉东网格可园社区可园南区兴龙路88号庆丰堂门口更换雨水井盖1套、安装防坠网1个；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48.布吉街道布吉东网格可园社区可园北区兴龙路54号海王星辰门口更换雨水井盖1套、安装防坠网1个；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49.布吉街道布吉东网格可园社区可园北区兴龙路54号海王星辰右边门口更换雨水井盖1套、安装防坠网1个；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50.布吉街道布吉东网格可园社区可园北区兴龙路72号锅圈食汇门口更换雨水井盖1套、安装防坠网1个；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51.布吉街道布吉东网格可园社区可园北区兴龙路78号丝域养发门口更换雨水井盖1套、安装防坠网1个；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52.布吉街道布吉东网格可园社区可园北区兴龙路84号可园商行门口更换雨水井盖1套、安装防坠网1个；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53布吉街道布吉东可园社区康路可园学校对面白塔牛肉条汤店门口安装防坠网1个；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54.布吉街道布吉东木棉湾社区布吉海关垃圾站旁边安装防坠网1个；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55.布吉街道布吉东木棉湾社区布吉海关门口安装防坠网1个；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56.布吉街道布吉东网格龙珠社区龙威花园门口1栋4单元斜对面修复雨水篦子1个；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57.布吉街道布吉东网格龙珠社区天时大厦京南路总口箱函内更换污水井盖6套；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58.布吉街道布吉东网格龙珠社区天时大厦京南路箱函内更换污水井盖7套、修复污水井盖1套</w:t>
      </w:r>
    </w:p>
    <w:p>
      <w:pPr>
        <w:ind w:left="105" w:leftChars="5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59.布吉街道布吉东网格可园社区可园南区12号门内景观池处更换雨水篦子26套；</w:t>
      </w:r>
    </w:p>
    <w:p>
      <w:pPr>
        <w:ind w:left="105" w:leftChars="5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60.布吉街道布吉东网格木棉湾社区乐贝思幼儿园过道处更换雨水箅子1套；</w:t>
      </w:r>
    </w:p>
    <w:p>
      <w:pPr>
        <w:ind w:left="105" w:leftChars="5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61.布吉街道布吉东网格可园社区节园南区湖中路162号酒博库门口更换污水井盖1套;</w:t>
      </w:r>
    </w:p>
    <w:p>
      <w:pPr>
        <w:ind w:left="105" w:leftChars="5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62.布吉街道布吉东网格龙珠社区龙珠A区社区警务室对面更换雨水箅子1套;</w:t>
      </w:r>
    </w:p>
    <w:p>
      <w:pPr>
        <w:ind w:left="105" w:leftChars="50"/>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63.布吉街道布吉东网格龙珠社区龙珠A区社区警务室对面更换雨水箅子1套;</w:t>
      </w:r>
    </w:p>
    <w:p>
      <w:pPr>
        <w:ind w:left="105" w:leftChars="50"/>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64.布吉街道布吉东网格可园社区可园南区14栋A座右侧过道处更换污水井盖1套、安装防坠网1个；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65.布吉街道布吉东网格可园社区兴业花园出入口处安装防坠网1个；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66.布吉街道布吉东网格可园社区可园南区育苗路8-15红果果门口处更换雨水井盖1套；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67.布吉街道布吉东网格可园社区可园北区湖西路196号可园水店对</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面更换雨水篦子1套；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68.布吉街道布吉东网格可园社区万河丰创意园B栋102极兔快递门口处更换雨水篦子1套；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69.布吉街道布吉东网格可园社区万河丰创意园B栋103嘉斯达雪糕</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配送中心门口处更换雨水篦子1套；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70.布吉街道布吉东网格木棉湾社区中国海关门口处安装防坠网1个；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71.布吉街道布吉东木棉湾社区中国海关门口处安装防坠网1个；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72.布吉街道布吉东网格木棉湾社区龙岗大道1号新都汇家园公立站</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台处安装防坠网1个；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highlight w:val="none"/>
          <w:lang w:val="en-US" w:eastAsia="zh-CN"/>
        </w:rPr>
        <w:t>73.</w:t>
      </w:r>
      <w:r>
        <w:rPr>
          <w:rFonts w:hint="eastAsia" w:ascii="仿宋" w:hAnsi="仿宋" w:eastAsia="仿宋" w:cs="仿宋"/>
          <w:bCs/>
          <w:color w:val="000000"/>
          <w:sz w:val="28"/>
          <w:szCs w:val="28"/>
          <w:lang w:val="en-US" w:eastAsia="zh-CN"/>
        </w:rPr>
        <w:t>布吉街道布吉东网格龙珠社区A区正新鸡排门口更换污水井盖1套;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74.布吉街道布吉东网格龙珠社区布龙宾馆门口处更换雨水井盖1套；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75.布吉街道布吉东可园社区湖西路142号德佑门口更换雨水井盖1套；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76.布吉街道布吉东网格可园社区兴业花园垃圾站旁更换雨水井盖1套、安装防坠网1个；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77.布吉东网格龙珠社区翡翠星光园出入口处更换雨水井盖3套；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78.布吉东网格龙珠社区龙威花园外围商铺26-23田家烧烤门口更换污水井盖1套；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79.布吉东网格可园社区可园南路兴龙路17号哥与弟门口更换雨水井盖1套；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80.布吉街道布吉东网格可园社区节园南路兴龙路41号皇疗中医心口处更换污水井盖1套；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81.布吉街道布吉东可园社区湖西路8号郝里奶茶店门口安装防坠网1个；</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82.布吉街道布吉东网格可园社区可园南路兴龙路23号首耳门口处更换污水井盖1套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83.布吉街道布吉东网格可园社区可园社区1号门出入口处更换雨水箅子1套；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84.布吉街道布吉东网格木棉湾社区吉盛昌工业园出入口处更换雨水井盖1套；</w:t>
      </w:r>
    </w:p>
    <w:p>
      <w:pPr>
        <w:ind w:left="105" w:leftChars="50"/>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85.布吉东网格木棉湾社区吉盛昌工业园2号A栋对面停车场处更换雨水井盖1套；</w:t>
      </w:r>
    </w:p>
    <w:p>
      <w:pPr>
        <w:ind w:left="105" w:leftChars="50"/>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rPr>
        <w:t>直接</w:t>
      </w:r>
      <w:r>
        <w:rPr>
          <w:rFonts w:ascii="仿宋" w:hAnsi="仿宋" w:eastAsia="仿宋"/>
          <w:color w:val="000000"/>
          <w:sz w:val="28"/>
          <w:szCs w:val="28"/>
        </w:rPr>
        <w:t>发包</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s="仿宋"/>
          <w:color w:val="000000"/>
          <w:sz w:val="28"/>
          <w:szCs w:val="28"/>
        </w:rPr>
        <w:t>深圳市晟楷桦建筑工程有限公司负责</w:t>
      </w:r>
      <w:r>
        <w:rPr>
          <w:rFonts w:hint="eastAsia" w:ascii="仿宋" w:hAnsi="仿宋" w:eastAsia="仿宋"/>
          <w:color w:val="000000"/>
          <w:sz w:val="28"/>
          <w:szCs w:val="28"/>
        </w:rPr>
        <w:t>抢修。</w:t>
      </w:r>
    </w:p>
    <w:p>
      <w:pPr>
        <w:ind w:firstLine="560" w:firstLineChars="200"/>
        <w:rPr>
          <w:rFonts w:ascii="仿宋" w:hAnsi="仿宋" w:eastAsia="仿宋"/>
          <w:color w:val="000000"/>
          <w:sz w:val="28"/>
          <w:szCs w:val="28"/>
        </w:rPr>
      </w:pPr>
      <w:r>
        <w:rPr>
          <w:rFonts w:hint="eastAsia" w:ascii="仿宋" w:hAnsi="仿宋" w:eastAsia="仿宋"/>
          <w:sz w:val="28"/>
          <w:szCs w:val="28"/>
        </w:rPr>
        <w:t>理由</w:t>
      </w:r>
      <w:r>
        <w:rPr>
          <w:rFonts w:ascii="仿宋" w:hAnsi="仿宋" w:eastAsia="仿宋"/>
          <w:sz w:val="28"/>
          <w:szCs w:val="28"/>
        </w:rPr>
        <w:t>：</w:t>
      </w:r>
      <w:r>
        <w:rPr>
          <w:rFonts w:hint="eastAsia" w:ascii="仿宋" w:hAnsi="仿宋" w:eastAsia="仿宋"/>
          <w:sz w:val="28"/>
          <w:szCs w:val="28"/>
        </w:rPr>
        <w:t>该抢修项目紧急，现已完成该抢修任务。202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日进场，202</w:t>
      </w:r>
      <w:r>
        <w:rPr>
          <w:rFonts w:hint="eastAsia" w:ascii="仿宋" w:hAnsi="仿宋" w:eastAsia="仿宋"/>
          <w:sz w:val="28"/>
          <w:szCs w:val="28"/>
          <w:lang w:val="en-US" w:eastAsia="zh-CN"/>
        </w:rPr>
        <w:t>3</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日完成。根据“深圳市水务（集团）有限公司采购管理办法</w:t>
      </w:r>
      <w:r>
        <w:rPr>
          <w:rFonts w:hint="eastAsia" w:ascii="仿宋" w:hAnsi="仿宋" w:eastAsia="仿宋"/>
          <w:color w:val="000000"/>
          <w:sz w:val="28"/>
          <w:szCs w:val="28"/>
        </w:rPr>
        <w:t>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招标编号：SW2021-02-002）”通过择优方式确定深圳市华胜建设集团有限公司、深圳盐港建设工程有限公司、深圳市文灿建设工程有限公司、</w:t>
      </w:r>
      <w:bookmarkStart w:id="0" w:name="_Hlk121852470"/>
      <w:r>
        <w:rPr>
          <w:rFonts w:hint="eastAsia" w:ascii="仿宋" w:hAnsi="仿宋" w:eastAsia="仿宋" w:cs="仿宋"/>
          <w:color w:val="000000"/>
          <w:sz w:val="28"/>
          <w:szCs w:val="28"/>
        </w:rPr>
        <w:t>深圳市晟楷桦建筑工程有限公司</w:t>
      </w:r>
      <w:bookmarkEnd w:id="0"/>
      <w:r>
        <w:rPr>
          <w:rFonts w:hint="eastAsia" w:ascii="仿宋" w:hAnsi="仿宋" w:eastAsia="仿宋" w:cs="仿宋"/>
          <w:color w:val="000000"/>
          <w:sz w:val="28"/>
          <w:szCs w:val="28"/>
        </w:rPr>
        <w:t>、汕头市建安实业（集团）有限公司、深圳市绿城建筑有限公司作为分公司小额管网工程改造及管网应急维抢修队伍。故采用直接发包方式由深圳市晟楷桦建筑工程有限公司。</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sz w:val="28"/>
          <w:szCs w:val="28"/>
        </w:rPr>
      </w:pPr>
      <w:r>
        <w:rPr>
          <w:rFonts w:hint="eastAsia" w:ascii="仿宋" w:hAnsi="仿宋" w:eastAsia="仿宋"/>
          <w:sz w:val="28"/>
          <w:szCs w:val="28"/>
        </w:rPr>
        <w:t>该项目估算价为</w:t>
      </w:r>
      <w:r>
        <w:rPr>
          <w:rFonts w:hint="eastAsia" w:ascii="仿宋" w:hAnsi="仿宋" w:eastAsia="仿宋"/>
          <w:sz w:val="28"/>
          <w:szCs w:val="28"/>
          <w:lang w:val="en-US" w:eastAsia="zh-CN"/>
        </w:rPr>
        <w:t>18.5</w:t>
      </w:r>
      <w:r>
        <w:rPr>
          <w:rFonts w:hint="eastAsia" w:ascii="仿宋" w:hAnsi="仿宋" w:eastAsia="仿宋"/>
          <w:sz w:val="28"/>
          <w:szCs w:val="28"/>
        </w:rPr>
        <w:t>万</w:t>
      </w:r>
      <w:r>
        <w:rPr>
          <w:rFonts w:hint="eastAsia" w:ascii="仿宋" w:hAnsi="仿宋" w:eastAsia="仿宋"/>
          <w:sz w:val="24"/>
          <w:szCs w:val="24"/>
        </w:rPr>
        <w:t>。</w:t>
      </w:r>
    </w:p>
    <w:p>
      <w:pPr>
        <w:ind w:firstLine="560"/>
        <w:rPr>
          <w:rFonts w:ascii="仿宋" w:hAnsi="仿宋" w:eastAsia="仿宋" w:cs="仿宋"/>
          <w:color w:val="000000"/>
          <w:sz w:val="28"/>
        </w:rPr>
      </w:pPr>
      <w:r>
        <w:rPr>
          <w:rFonts w:hint="eastAsia" w:ascii="仿宋" w:hAnsi="仿宋" w:eastAsia="仿宋" w:cs="仿宋"/>
          <w:color w:val="000000"/>
          <w:sz w:val="28"/>
        </w:rPr>
        <w:t>本项目</w:t>
      </w:r>
      <w:r>
        <w:rPr>
          <w:rFonts w:ascii="仿宋" w:hAnsi="仿宋" w:eastAsia="仿宋" w:cs="仿宋"/>
          <w:color w:val="000000"/>
          <w:sz w:val="28"/>
        </w:rPr>
        <w:t>因估算价小于30万，不需第三方造价咨询单位对估算价或预算价进行审核，直接按估算价或预算价作为招标控制价和签订合同。</w:t>
      </w:r>
    </w:p>
    <w:p>
      <w:pPr>
        <w:rPr>
          <w:rFonts w:hint="default" w:ascii="仿宋" w:hAnsi="仿宋" w:eastAsia="仿宋" w:cs="仿宋"/>
          <w:color w:val="000000"/>
          <w:sz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pPr>
        <w:ind w:firstLine="560"/>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布沙分公司布吉水务所</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3</w:t>
      </w:r>
      <w:r>
        <w:rPr>
          <w:rFonts w:ascii="仿宋" w:hAnsi="仿宋" w:eastAsia="仿宋"/>
          <w:color w:val="000000"/>
          <w:sz w:val="28"/>
          <w:szCs w:val="28"/>
        </w:rPr>
        <w:t>年</w:t>
      </w:r>
      <w:r>
        <w:rPr>
          <w:rFonts w:hint="eastAsia" w:ascii="仿宋" w:hAnsi="仿宋" w:eastAsia="仿宋"/>
          <w:color w:val="000000"/>
          <w:sz w:val="28"/>
          <w:szCs w:val="28"/>
          <w:lang w:val="en-US" w:eastAsia="zh-CN"/>
        </w:rPr>
        <w:t>10</w:t>
      </w:r>
      <w:r>
        <w:rPr>
          <w:rFonts w:ascii="仿宋" w:hAnsi="仿宋" w:eastAsia="仿宋"/>
          <w:color w:val="000000"/>
          <w:sz w:val="28"/>
          <w:szCs w:val="28"/>
        </w:rPr>
        <w:t>月</w:t>
      </w:r>
      <w:r>
        <w:rPr>
          <w:rFonts w:hint="eastAsia" w:ascii="仿宋" w:hAnsi="仿宋" w:eastAsia="仿宋"/>
          <w:color w:val="000000"/>
          <w:sz w:val="28"/>
          <w:szCs w:val="28"/>
          <w:lang w:val="en-US" w:eastAsia="zh-CN"/>
        </w:rPr>
        <w:t>22</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D2D0C"/>
    <w:multiLevelType w:val="singleLevel"/>
    <w:tmpl w:val="2A0D2D0C"/>
    <w:lvl w:ilvl="0" w:tentative="0">
      <w:start w:val="3"/>
      <w:numFmt w:val="chineseCounting"/>
      <w:suff w:val="nothing"/>
      <w:lvlText w:val="（%1）"/>
      <w:lvlJc w:val="left"/>
      <w:rPr>
        <w:rFonts w:hint="eastAsia"/>
      </w:rPr>
    </w:lvl>
  </w:abstractNum>
  <w:abstractNum w:abstractNumId="1">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MjIzNjc4YzM3YWY3YzcyNWZhOTI1YjY1MjRmMjcifQ=="/>
  </w:docVars>
  <w:rsids>
    <w:rsidRoot w:val="000E2C6C"/>
    <w:rsid w:val="00034EE2"/>
    <w:rsid w:val="000C09C0"/>
    <w:rsid w:val="000E2C6C"/>
    <w:rsid w:val="000F5156"/>
    <w:rsid w:val="002C0207"/>
    <w:rsid w:val="00321C05"/>
    <w:rsid w:val="00364D9F"/>
    <w:rsid w:val="00544B2C"/>
    <w:rsid w:val="005B44BD"/>
    <w:rsid w:val="00692479"/>
    <w:rsid w:val="006B691B"/>
    <w:rsid w:val="00717911"/>
    <w:rsid w:val="007F09D4"/>
    <w:rsid w:val="00825240"/>
    <w:rsid w:val="008C2CE5"/>
    <w:rsid w:val="008F2A6C"/>
    <w:rsid w:val="00900457"/>
    <w:rsid w:val="00992476"/>
    <w:rsid w:val="009C53BB"/>
    <w:rsid w:val="00E83DFD"/>
    <w:rsid w:val="01771E59"/>
    <w:rsid w:val="03D8360B"/>
    <w:rsid w:val="044104DF"/>
    <w:rsid w:val="04D72BD5"/>
    <w:rsid w:val="053D230D"/>
    <w:rsid w:val="05E759CC"/>
    <w:rsid w:val="06883F3B"/>
    <w:rsid w:val="06B60F8D"/>
    <w:rsid w:val="070174DD"/>
    <w:rsid w:val="07D433FC"/>
    <w:rsid w:val="07D8589F"/>
    <w:rsid w:val="086F1561"/>
    <w:rsid w:val="090D2523"/>
    <w:rsid w:val="0941236F"/>
    <w:rsid w:val="09771A2E"/>
    <w:rsid w:val="09E1372C"/>
    <w:rsid w:val="0CBA0919"/>
    <w:rsid w:val="0CD10852"/>
    <w:rsid w:val="0DCB0AAA"/>
    <w:rsid w:val="0E6D2248"/>
    <w:rsid w:val="0ED41B25"/>
    <w:rsid w:val="0F1648C0"/>
    <w:rsid w:val="0F1A3438"/>
    <w:rsid w:val="0F3F5F47"/>
    <w:rsid w:val="11592BC4"/>
    <w:rsid w:val="1189125D"/>
    <w:rsid w:val="11CF0503"/>
    <w:rsid w:val="1365339D"/>
    <w:rsid w:val="140D6614"/>
    <w:rsid w:val="150C3320"/>
    <w:rsid w:val="163707CE"/>
    <w:rsid w:val="167D0C83"/>
    <w:rsid w:val="17514A69"/>
    <w:rsid w:val="179C380B"/>
    <w:rsid w:val="17A9234E"/>
    <w:rsid w:val="17EC02EE"/>
    <w:rsid w:val="17FC737D"/>
    <w:rsid w:val="1842055D"/>
    <w:rsid w:val="189B1BB6"/>
    <w:rsid w:val="19D705AF"/>
    <w:rsid w:val="19E73463"/>
    <w:rsid w:val="1A8567D8"/>
    <w:rsid w:val="1A8A3DEE"/>
    <w:rsid w:val="1AC944CA"/>
    <w:rsid w:val="1DAF48D3"/>
    <w:rsid w:val="1F3A1C48"/>
    <w:rsid w:val="1F460600"/>
    <w:rsid w:val="1F647304"/>
    <w:rsid w:val="1FB965B0"/>
    <w:rsid w:val="20476A09"/>
    <w:rsid w:val="215B178F"/>
    <w:rsid w:val="22A6290F"/>
    <w:rsid w:val="240C444D"/>
    <w:rsid w:val="24CB4285"/>
    <w:rsid w:val="25B53CA1"/>
    <w:rsid w:val="25F90634"/>
    <w:rsid w:val="26D061A8"/>
    <w:rsid w:val="26F94163"/>
    <w:rsid w:val="27E965F8"/>
    <w:rsid w:val="289275A5"/>
    <w:rsid w:val="2A355E01"/>
    <w:rsid w:val="2A69249C"/>
    <w:rsid w:val="2A705E79"/>
    <w:rsid w:val="2A711836"/>
    <w:rsid w:val="2CB20646"/>
    <w:rsid w:val="2D3841D9"/>
    <w:rsid w:val="2D8332E9"/>
    <w:rsid w:val="2E5F5021"/>
    <w:rsid w:val="2F4770A1"/>
    <w:rsid w:val="2F6612BA"/>
    <w:rsid w:val="2FBF0078"/>
    <w:rsid w:val="30056DB7"/>
    <w:rsid w:val="301C29BD"/>
    <w:rsid w:val="3022026F"/>
    <w:rsid w:val="30282C7B"/>
    <w:rsid w:val="31327262"/>
    <w:rsid w:val="3273462A"/>
    <w:rsid w:val="32852D31"/>
    <w:rsid w:val="33E24AF0"/>
    <w:rsid w:val="34E47DB6"/>
    <w:rsid w:val="35225D8D"/>
    <w:rsid w:val="359B692C"/>
    <w:rsid w:val="375B1909"/>
    <w:rsid w:val="37704A2B"/>
    <w:rsid w:val="382F78DA"/>
    <w:rsid w:val="3879256D"/>
    <w:rsid w:val="391048BA"/>
    <w:rsid w:val="39FD7A05"/>
    <w:rsid w:val="3A730C4F"/>
    <w:rsid w:val="3AA94343"/>
    <w:rsid w:val="3AFA1699"/>
    <w:rsid w:val="3B117F6A"/>
    <w:rsid w:val="3BEF6E8D"/>
    <w:rsid w:val="3C7636AF"/>
    <w:rsid w:val="3CDE3DFA"/>
    <w:rsid w:val="3D12498D"/>
    <w:rsid w:val="3D7C45BC"/>
    <w:rsid w:val="3DA47880"/>
    <w:rsid w:val="3E6731D4"/>
    <w:rsid w:val="40AD06B3"/>
    <w:rsid w:val="41230975"/>
    <w:rsid w:val="418228E5"/>
    <w:rsid w:val="42C910A8"/>
    <w:rsid w:val="43211B56"/>
    <w:rsid w:val="435F3DC1"/>
    <w:rsid w:val="43DE2931"/>
    <w:rsid w:val="44077BDE"/>
    <w:rsid w:val="451900C5"/>
    <w:rsid w:val="458B0897"/>
    <w:rsid w:val="45AE3644"/>
    <w:rsid w:val="46024F58"/>
    <w:rsid w:val="468F4EFD"/>
    <w:rsid w:val="46EB0A62"/>
    <w:rsid w:val="470D5A07"/>
    <w:rsid w:val="476700B0"/>
    <w:rsid w:val="483F1C55"/>
    <w:rsid w:val="48985219"/>
    <w:rsid w:val="4916491B"/>
    <w:rsid w:val="49193C88"/>
    <w:rsid w:val="49301E81"/>
    <w:rsid w:val="495E69EE"/>
    <w:rsid w:val="4B223575"/>
    <w:rsid w:val="4DA15E8C"/>
    <w:rsid w:val="4DB72B71"/>
    <w:rsid w:val="4DD92A69"/>
    <w:rsid w:val="4F20353F"/>
    <w:rsid w:val="4FAE60B5"/>
    <w:rsid w:val="51990D26"/>
    <w:rsid w:val="51A84972"/>
    <w:rsid w:val="52A116FA"/>
    <w:rsid w:val="53455962"/>
    <w:rsid w:val="55144405"/>
    <w:rsid w:val="55364E42"/>
    <w:rsid w:val="55CD6725"/>
    <w:rsid w:val="55F47709"/>
    <w:rsid w:val="5640122A"/>
    <w:rsid w:val="57036AF4"/>
    <w:rsid w:val="585039A6"/>
    <w:rsid w:val="59665BAD"/>
    <w:rsid w:val="59B91A1F"/>
    <w:rsid w:val="59F77DB9"/>
    <w:rsid w:val="5A1A3658"/>
    <w:rsid w:val="5A2D1ABC"/>
    <w:rsid w:val="5AEC372E"/>
    <w:rsid w:val="5C30493F"/>
    <w:rsid w:val="5CB04595"/>
    <w:rsid w:val="5D413296"/>
    <w:rsid w:val="5DB23810"/>
    <w:rsid w:val="5E9067DD"/>
    <w:rsid w:val="5EAC56AE"/>
    <w:rsid w:val="5F0C439F"/>
    <w:rsid w:val="5F285F5B"/>
    <w:rsid w:val="5FF316F7"/>
    <w:rsid w:val="60B340F5"/>
    <w:rsid w:val="618F0112"/>
    <w:rsid w:val="62031A89"/>
    <w:rsid w:val="623F6839"/>
    <w:rsid w:val="62BE3C02"/>
    <w:rsid w:val="634136E1"/>
    <w:rsid w:val="63C65464"/>
    <w:rsid w:val="63E126B9"/>
    <w:rsid w:val="660C1968"/>
    <w:rsid w:val="662F3200"/>
    <w:rsid w:val="66FC4B3D"/>
    <w:rsid w:val="67485310"/>
    <w:rsid w:val="67822DD3"/>
    <w:rsid w:val="67D04D40"/>
    <w:rsid w:val="680015F0"/>
    <w:rsid w:val="69BF6F36"/>
    <w:rsid w:val="69E66738"/>
    <w:rsid w:val="6A452134"/>
    <w:rsid w:val="6A8D4E45"/>
    <w:rsid w:val="6B177F94"/>
    <w:rsid w:val="6B400310"/>
    <w:rsid w:val="6BC71D79"/>
    <w:rsid w:val="6D103C67"/>
    <w:rsid w:val="6DCC696B"/>
    <w:rsid w:val="6E3336CF"/>
    <w:rsid w:val="6EA44F76"/>
    <w:rsid w:val="6EEC0D09"/>
    <w:rsid w:val="6F6B0187"/>
    <w:rsid w:val="7036127C"/>
    <w:rsid w:val="706C429E"/>
    <w:rsid w:val="71046764"/>
    <w:rsid w:val="737A5923"/>
    <w:rsid w:val="75581C94"/>
    <w:rsid w:val="7788460F"/>
    <w:rsid w:val="779F2650"/>
    <w:rsid w:val="77DE1BCB"/>
    <w:rsid w:val="77F5303D"/>
    <w:rsid w:val="7815387E"/>
    <w:rsid w:val="7835339B"/>
    <w:rsid w:val="78A70105"/>
    <w:rsid w:val="791228CE"/>
    <w:rsid w:val="79694CA3"/>
    <w:rsid w:val="7A0A5C53"/>
    <w:rsid w:val="7A9279F6"/>
    <w:rsid w:val="7AA80B21"/>
    <w:rsid w:val="7AD70217"/>
    <w:rsid w:val="7BD75627"/>
    <w:rsid w:val="7C021E00"/>
    <w:rsid w:val="7C237648"/>
    <w:rsid w:val="7C294D7C"/>
    <w:rsid w:val="7C7E65A3"/>
    <w:rsid w:val="7CB652BB"/>
    <w:rsid w:val="7D1110A6"/>
    <w:rsid w:val="7DC50012"/>
    <w:rsid w:val="7DE441E3"/>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eastAsia="宋体"/>
    </w:rPr>
  </w:style>
  <w:style w:type="character" w:customStyle="1" w:styleId="7">
    <w:name w:val="页眉 字符"/>
    <w:basedOn w:val="5"/>
    <w:link w:val="3"/>
    <w:qFormat/>
    <w:uiPriority w:val="0"/>
    <w:rPr>
      <w:rFonts w:ascii="等线" w:hAnsi="等线" w:eastAsia="等线" w:cs="Times New Roman"/>
      <w:kern w:val="2"/>
      <w:sz w:val="18"/>
      <w:szCs w:val="18"/>
    </w:rPr>
  </w:style>
  <w:style w:type="character" w:customStyle="1" w:styleId="8">
    <w:name w:val="页脚 字符"/>
    <w:basedOn w:val="5"/>
    <w:link w:val="2"/>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4267</Words>
  <Characters>4522</Characters>
  <Lines>6</Lines>
  <Paragraphs>1</Paragraphs>
  <TotalTime>103</TotalTime>
  <ScaleCrop>false</ScaleCrop>
  <LinksUpToDate>false</LinksUpToDate>
  <CharactersWithSpaces>4524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1</cp:lastModifiedBy>
  <dcterms:modified xsi:type="dcterms:W3CDTF">2023-10-22T07:14:51Z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A6C162C5C7A74F3A965BFEFBE2F7978E_13</vt:lpwstr>
  </property>
</Properties>
</file>