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A70A" w14:textId="77777777" w:rsidR="00303EB0" w:rsidRDefault="00000000">
      <w:pPr>
        <w:spacing w:line="360" w:lineRule="auto"/>
        <w:ind w:rightChars="569" w:right="1593" w:firstLine="560"/>
        <w:jc w:val="left"/>
        <w:rPr>
          <w:rFonts w:ascii="仿宋" w:hAnsi="仿宋"/>
          <w:szCs w:val="28"/>
        </w:rPr>
      </w:pPr>
      <w:r>
        <w:rPr>
          <w:rFonts w:ascii="仿宋" w:hAnsi="仿宋" w:cs="仿宋_GB2312" w:hint="eastAsia"/>
          <w:szCs w:val="28"/>
        </w:rPr>
        <w:t>附件</w:t>
      </w:r>
      <w:r>
        <w:rPr>
          <w:rFonts w:ascii="仿宋" w:hAnsi="仿宋" w:cs="仿宋_GB2312"/>
          <w:szCs w:val="28"/>
        </w:rPr>
        <w:t>1：</w:t>
      </w:r>
      <w:r>
        <w:rPr>
          <w:rFonts w:ascii="仿宋" w:hAnsi="仿宋" w:hint="eastAsia"/>
          <w:szCs w:val="28"/>
        </w:rPr>
        <w:t>询价函</w:t>
      </w:r>
    </w:p>
    <w:p w14:paraId="7B5EE9DE" w14:textId="77777777" w:rsidR="00303EB0" w:rsidRDefault="00000000">
      <w:pPr>
        <w:spacing w:line="276" w:lineRule="auto"/>
        <w:ind w:firstLine="562"/>
        <w:jc w:val="center"/>
        <w:rPr>
          <w:rFonts w:ascii="仿宋" w:hAnsi="仿宋"/>
          <w:b/>
          <w:bCs/>
          <w:kern w:val="0"/>
          <w:szCs w:val="24"/>
        </w:rPr>
      </w:pPr>
      <w:proofErr w:type="gramStart"/>
      <w:r>
        <w:rPr>
          <w:rFonts w:ascii="仿宋" w:hAnsi="仿宋" w:hint="eastAsia"/>
          <w:b/>
          <w:bCs/>
          <w:kern w:val="0"/>
          <w:szCs w:val="24"/>
        </w:rPr>
        <w:t>询</w:t>
      </w:r>
      <w:proofErr w:type="gramEnd"/>
      <w:r>
        <w:rPr>
          <w:rFonts w:ascii="仿宋" w:hAnsi="仿宋"/>
          <w:b/>
          <w:bCs/>
          <w:kern w:val="0"/>
          <w:szCs w:val="24"/>
        </w:rPr>
        <w:t xml:space="preserve"> 价 函</w:t>
      </w:r>
    </w:p>
    <w:p w14:paraId="033EF58B" w14:textId="77777777" w:rsidR="00303EB0" w:rsidRDefault="00000000">
      <w:pPr>
        <w:spacing w:line="360" w:lineRule="auto"/>
        <w:ind w:firstLineChars="0" w:firstLine="0"/>
        <w:rPr>
          <w:rFonts w:ascii="仿宋" w:hAnsi="仿宋" w:cs="Times New Roman"/>
          <w:szCs w:val="24"/>
        </w:rPr>
      </w:pPr>
      <w:r>
        <w:rPr>
          <w:rFonts w:ascii="仿宋" w:hAnsi="仿宋" w:cs="Times New Roman"/>
          <w:szCs w:val="24"/>
          <w:u w:val="single"/>
        </w:rPr>
        <w:t xml:space="preserve">       </w:t>
      </w:r>
      <w:r>
        <w:rPr>
          <w:rFonts w:ascii="仿宋" w:hAnsi="仿宋" w:cs="Times New Roman" w:hint="eastAsia"/>
          <w:szCs w:val="24"/>
        </w:rPr>
        <w:t>公司：</w:t>
      </w:r>
    </w:p>
    <w:p w14:paraId="215E8DC5" w14:textId="12007DA4" w:rsidR="00303EB0" w:rsidRDefault="00000000">
      <w:pPr>
        <w:spacing w:line="360" w:lineRule="auto"/>
        <w:ind w:firstLineChars="250" w:firstLine="700"/>
        <w:rPr>
          <w:rFonts w:ascii="仿宋" w:hAnsi="仿宋" w:cs="Times New Roman"/>
          <w:szCs w:val="24"/>
        </w:rPr>
      </w:pPr>
      <w:r>
        <w:rPr>
          <w:rFonts w:ascii="仿宋" w:hAnsi="仿宋" w:cs="Times New Roman" w:hint="eastAsia"/>
          <w:szCs w:val="24"/>
        </w:rPr>
        <w:t>现将我单位水质溯源模型服务器采购项目的询价函发给贵公司，</w:t>
      </w:r>
      <w:proofErr w:type="gramStart"/>
      <w:r>
        <w:rPr>
          <w:rFonts w:ascii="仿宋" w:hAnsi="仿宋" w:cs="Times New Roman" w:hint="eastAsia"/>
          <w:szCs w:val="24"/>
        </w:rPr>
        <w:t>请收到</w:t>
      </w:r>
      <w:proofErr w:type="gramEnd"/>
      <w:r>
        <w:rPr>
          <w:rFonts w:ascii="仿宋" w:hAnsi="仿宋" w:cs="Times New Roman" w:hint="eastAsia"/>
          <w:szCs w:val="24"/>
        </w:rPr>
        <w:t>后于</w:t>
      </w:r>
      <w:r>
        <w:rPr>
          <w:rFonts w:ascii="仿宋" w:hAnsi="仿宋" w:cs="Times New Roman"/>
          <w:szCs w:val="24"/>
          <w:u w:val="single"/>
        </w:rPr>
        <w:t xml:space="preserve">    </w:t>
      </w:r>
      <w:r>
        <w:rPr>
          <w:rFonts w:ascii="仿宋" w:hAnsi="仿宋" w:cs="Times New Roman" w:hint="eastAsia"/>
          <w:szCs w:val="24"/>
          <w:u w:val="single"/>
        </w:rPr>
        <w:t>2023</w:t>
      </w:r>
      <w:r>
        <w:rPr>
          <w:rFonts w:ascii="仿宋" w:hAnsi="仿宋" w:cs="Times New Roman" w:hint="eastAsia"/>
          <w:szCs w:val="24"/>
        </w:rPr>
        <w:t>年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ascii="仿宋" w:hAnsi="仿宋" w:cs="Times New Roman" w:hint="eastAsia"/>
          <w:szCs w:val="24"/>
          <w:u w:val="single"/>
        </w:rPr>
        <w:t>8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ascii="仿宋" w:hAnsi="仿宋" w:cs="Times New Roman" w:hint="eastAsia"/>
          <w:szCs w:val="24"/>
        </w:rPr>
        <w:t>月</w:t>
      </w:r>
      <w:r>
        <w:rPr>
          <w:rFonts w:ascii="仿宋" w:hAnsi="仿宋" w:cs="Times New Roman"/>
          <w:szCs w:val="24"/>
          <w:u w:val="single"/>
        </w:rPr>
        <w:t xml:space="preserve"> </w:t>
      </w:r>
      <w:r w:rsidR="004D2C19">
        <w:rPr>
          <w:rFonts w:ascii="仿宋" w:hAnsi="仿宋" w:cs="Times New Roman"/>
          <w:szCs w:val="24"/>
          <w:u w:val="single"/>
        </w:rPr>
        <w:t>27</w:t>
      </w:r>
      <w:r>
        <w:rPr>
          <w:rFonts w:ascii="仿宋" w:hAnsi="仿宋" w:cs="Times New Roman"/>
          <w:szCs w:val="24"/>
          <w:u w:val="single"/>
        </w:rPr>
        <w:t xml:space="preserve"> </w:t>
      </w:r>
      <w:r>
        <w:rPr>
          <w:rFonts w:ascii="仿宋" w:hAnsi="仿宋" w:cs="Times New Roman" w:hint="eastAsia"/>
          <w:szCs w:val="24"/>
        </w:rPr>
        <w:t>日</w:t>
      </w:r>
      <w:r>
        <w:rPr>
          <w:rFonts w:ascii="仿宋" w:hAnsi="仿宋" w:cs="Times New Roman"/>
          <w:szCs w:val="24"/>
          <w:u w:val="single"/>
        </w:rPr>
        <w:t xml:space="preserve">  </w:t>
      </w:r>
      <w:r w:rsidR="000E554E">
        <w:rPr>
          <w:rFonts w:ascii="仿宋" w:hAnsi="仿宋" w:cs="Times New Roman"/>
          <w:szCs w:val="24"/>
          <w:u w:val="single"/>
        </w:rPr>
        <w:t>9</w:t>
      </w:r>
      <w:r>
        <w:rPr>
          <w:rFonts w:ascii="仿宋" w:hAnsi="仿宋" w:cs="Times New Roman"/>
          <w:szCs w:val="24"/>
          <w:u w:val="single"/>
        </w:rPr>
        <w:t xml:space="preserve">  </w:t>
      </w:r>
      <w:r>
        <w:rPr>
          <w:rFonts w:ascii="仿宋" w:hAnsi="仿宋" w:cs="Times New Roman" w:hint="eastAsia"/>
          <w:szCs w:val="24"/>
        </w:rPr>
        <w:t>时前将报价单及响应文件上传至我司的招标采购数字管理平台，报价单详见附件A，需法人代表签字并加盖单位公章，如非法人代表签字请附上授权委托书。超过系统指定时间不予接收。如我司最终选择贵公司的产品，希望贵公司在指定的期限内予以供货。</w:t>
      </w:r>
    </w:p>
    <w:p w14:paraId="437181DB" w14:textId="77777777" w:rsidR="00303EB0" w:rsidRDefault="00000000">
      <w:pPr>
        <w:spacing w:line="360" w:lineRule="auto"/>
        <w:ind w:firstLine="560"/>
        <w:rPr>
          <w:rFonts w:ascii="仿宋" w:hAnsi="仿宋"/>
          <w:bCs/>
          <w:kern w:val="0"/>
          <w:szCs w:val="24"/>
        </w:rPr>
      </w:pPr>
      <w:r>
        <w:rPr>
          <w:rFonts w:ascii="仿宋" w:hAnsi="仿宋" w:hint="eastAsia"/>
          <w:bCs/>
          <w:kern w:val="0"/>
          <w:szCs w:val="24"/>
        </w:rPr>
        <w:t>本项目采用询价</w:t>
      </w:r>
      <w:r>
        <w:rPr>
          <w:rFonts w:ascii="仿宋" w:hAnsi="仿宋"/>
          <w:bCs/>
          <w:kern w:val="0"/>
          <w:szCs w:val="24"/>
        </w:rPr>
        <w:t>采购</w:t>
      </w:r>
      <w:r>
        <w:rPr>
          <w:rFonts w:ascii="仿宋" w:hAnsi="仿宋" w:hint="eastAsia"/>
          <w:bCs/>
          <w:kern w:val="0"/>
          <w:szCs w:val="24"/>
        </w:rPr>
        <w:t>方式。文件</w:t>
      </w:r>
      <w:r>
        <w:rPr>
          <w:rFonts w:ascii="仿宋" w:hAnsi="仿宋"/>
          <w:bCs/>
          <w:kern w:val="0"/>
          <w:szCs w:val="24"/>
        </w:rPr>
        <w:t>传送方式</w:t>
      </w:r>
      <w:r>
        <w:rPr>
          <w:rFonts w:ascii="仿宋" w:hAnsi="仿宋" w:hint="eastAsia"/>
          <w:bCs/>
          <w:kern w:val="0"/>
          <w:szCs w:val="24"/>
        </w:rPr>
        <w:t>为通过我司</w:t>
      </w:r>
      <w:r>
        <w:rPr>
          <w:rFonts w:ascii="仿宋" w:hAnsi="仿宋" w:cs="Times New Roman" w:hint="eastAsia"/>
          <w:szCs w:val="24"/>
        </w:rPr>
        <w:t>招标采购数字管理平台上传</w:t>
      </w:r>
      <w:r>
        <w:rPr>
          <w:rFonts w:ascii="仿宋" w:hAnsi="仿宋" w:hint="eastAsia"/>
          <w:bCs/>
          <w:kern w:val="0"/>
          <w:szCs w:val="24"/>
        </w:rPr>
        <w:t>。</w:t>
      </w:r>
      <w:proofErr w:type="gramStart"/>
      <w:r>
        <w:rPr>
          <w:rFonts w:ascii="仿宋" w:hAnsi="仿宋" w:hint="eastAsia"/>
          <w:bCs/>
          <w:kern w:val="0"/>
          <w:szCs w:val="24"/>
        </w:rPr>
        <w:t>请合理</w:t>
      </w:r>
      <w:proofErr w:type="gramEnd"/>
      <w:r>
        <w:rPr>
          <w:rFonts w:ascii="仿宋" w:hAnsi="仿宋" w:hint="eastAsia"/>
          <w:bCs/>
          <w:kern w:val="0"/>
          <w:szCs w:val="24"/>
        </w:rPr>
        <w:t>报价，我司将依据贵公司所提供的响应文件，按价格、服务保障、响应速度等因素综合判断确定中选供应商，不再进行谈判。</w:t>
      </w:r>
    </w:p>
    <w:p w14:paraId="748F7D61" w14:textId="77777777" w:rsidR="00303EB0" w:rsidRDefault="00000000"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ascii="仿宋" w:hAnsi="仿宋" w:cs="Times New Roman" w:hint="eastAsia"/>
          <w:szCs w:val="24"/>
        </w:rPr>
        <w:t>敬颂</w:t>
      </w:r>
    </w:p>
    <w:p w14:paraId="3FC9F5BD" w14:textId="77777777" w:rsidR="00303EB0" w:rsidRDefault="00000000"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ascii="仿宋" w:hAnsi="仿宋" w:cs="Times New Roman" w:hint="eastAsia"/>
          <w:szCs w:val="24"/>
        </w:rPr>
        <w:t>商祺！</w:t>
      </w:r>
    </w:p>
    <w:p w14:paraId="41E5251B" w14:textId="77777777" w:rsidR="00303EB0" w:rsidRDefault="00000000">
      <w:pPr>
        <w:spacing w:line="360" w:lineRule="auto"/>
        <w:ind w:firstLine="560"/>
        <w:rPr>
          <w:rFonts w:ascii="仿宋" w:hAnsi="仿宋" w:cs="Times New Roman"/>
          <w:szCs w:val="24"/>
        </w:rPr>
      </w:pPr>
      <w:r>
        <w:rPr>
          <w:rFonts w:ascii="仿宋" w:hAnsi="仿宋" w:cs="Times New Roman" w:hint="eastAsia"/>
          <w:szCs w:val="24"/>
        </w:rPr>
        <w:t>联系人：</w:t>
      </w:r>
      <w:proofErr w:type="gramStart"/>
      <w:r>
        <w:rPr>
          <w:rFonts w:ascii="仿宋" w:hAnsi="仿宋" w:cs="Times New Roman" w:hint="eastAsia"/>
          <w:szCs w:val="24"/>
        </w:rPr>
        <w:t>李肖玉</w:t>
      </w:r>
      <w:proofErr w:type="gramEnd"/>
      <w:r>
        <w:rPr>
          <w:rFonts w:ascii="仿宋" w:hAnsi="仿宋" w:cs="Times New Roman" w:hint="eastAsia"/>
          <w:szCs w:val="24"/>
        </w:rPr>
        <w:t xml:space="preserve"> </w:t>
      </w:r>
      <w:r>
        <w:rPr>
          <w:rFonts w:ascii="仿宋" w:hAnsi="仿宋" w:cs="Times New Roman"/>
          <w:szCs w:val="24"/>
        </w:rPr>
        <w:t>联系电话：18337842168</w:t>
      </w:r>
    </w:p>
    <w:p w14:paraId="0ECD67A9" w14:textId="77777777" w:rsidR="00303EB0" w:rsidRDefault="00000000">
      <w:pPr>
        <w:spacing w:line="360" w:lineRule="auto"/>
        <w:ind w:firstLine="560"/>
        <w:rPr>
          <w:rFonts w:ascii="仿宋" w:hAnsi="仿宋" w:cs="Times New Roman"/>
          <w:szCs w:val="24"/>
          <w:highlight w:val="yellow"/>
        </w:rPr>
      </w:pPr>
      <w:r>
        <w:rPr>
          <w:rFonts w:ascii="仿宋" w:hAnsi="仿宋" w:cs="Times New Roman" w:hint="eastAsia"/>
          <w:szCs w:val="24"/>
        </w:rPr>
        <w:t>邮箱：lixiaoyu</w:t>
      </w:r>
      <w:r>
        <w:rPr>
          <w:rFonts w:ascii="仿宋" w:hAnsi="仿宋" w:cs="Times New Roman"/>
          <w:szCs w:val="24"/>
        </w:rPr>
        <w:t>790@163.</w:t>
      </w:r>
      <w:r>
        <w:rPr>
          <w:rFonts w:ascii="仿宋" w:hAnsi="仿宋" w:cs="Times New Roman" w:hint="eastAsia"/>
          <w:szCs w:val="24"/>
        </w:rPr>
        <w:t>com</w:t>
      </w:r>
    </w:p>
    <w:p w14:paraId="790E729E" w14:textId="77777777" w:rsidR="00303EB0" w:rsidRDefault="00000000">
      <w:pPr>
        <w:spacing w:line="360" w:lineRule="auto"/>
        <w:ind w:right="210" w:firstLine="560"/>
        <w:jc w:val="right"/>
        <w:rPr>
          <w:rFonts w:ascii="仿宋" w:hAnsi="仿宋" w:cs="Times New Roman"/>
          <w:szCs w:val="24"/>
        </w:rPr>
      </w:pPr>
      <w:r>
        <w:rPr>
          <w:rFonts w:ascii="仿宋" w:hAnsi="仿宋" w:cs="Times New Roman" w:hint="eastAsia"/>
          <w:szCs w:val="24"/>
        </w:rPr>
        <w:t>深圳市水</w:t>
      </w:r>
      <w:proofErr w:type="gramStart"/>
      <w:r>
        <w:rPr>
          <w:rFonts w:ascii="仿宋" w:hAnsi="仿宋" w:cs="Times New Roman" w:hint="eastAsia"/>
          <w:szCs w:val="24"/>
        </w:rPr>
        <w:t>务</w:t>
      </w:r>
      <w:proofErr w:type="gramEnd"/>
      <w:r>
        <w:rPr>
          <w:rFonts w:ascii="仿宋" w:hAnsi="仿宋" w:cs="Times New Roman" w:hint="eastAsia"/>
          <w:szCs w:val="24"/>
        </w:rPr>
        <w:t>（集团）有限公司</w:t>
      </w:r>
    </w:p>
    <w:p w14:paraId="3A500864" w14:textId="17B23EA9" w:rsidR="00303EB0" w:rsidRDefault="00000000">
      <w:pPr>
        <w:widowControl/>
        <w:spacing w:line="240" w:lineRule="auto"/>
        <w:ind w:firstLineChars="0" w:firstLine="0"/>
        <w:jc w:val="left"/>
        <w:rPr>
          <w:rFonts w:ascii="仿宋" w:hAnsi="仿宋" w:cs="Times New Roman"/>
          <w:sz w:val="24"/>
          <w:szCs w:val="24"/>
        </w:rPr>
      </w:pPr>
      <w:r>
        <w:rPr>
          <w:rFonts w:ascii="仿宋" w:hAnsi="仿宋" w:cs="Times New Roman"/>
          <w:sz w:val="24"/>
          <w:szCs w:val="24"/>
        </w:rPr>
        <w:br w:type="page"/>
      </w:r>
      <w:r>
        <w:rPr>
          <w:rFonts w:ascii="仿宋" w:hAnsi="仿宋" w:cs="Times New Roman" w:hint="eastAsia"/>
          <w:sz w:val="24"/>
          <w:szCs w:val="24"/>
        </w:rPr>
        <w:lastRenderedPageBreak/>
        <w:t>附</w:t>
      </w:r>
      <w:r w:rsidR="00EE3A23">
        <w:rPr>
          <w:rFonts w:ascii="仿宋" w:hAnsi="仿宋" w:cs="Times New Roman" w:hint="eastAsia"/>
          <w:sz w:val="24"/>
          <w:szCs w:val="24"/>
        </w:rPr>
        <w:t>件</w:t>
      </w:r>
      <w:r>
        <w:rPr>
          <w:rFonts w:ascii="仿宋" w:hAnsi="仿宋" w:cs="Times New Roman" w:hint="eastAsia"/>
          <w:sz w:val="24"/>
          <w:szCs w:val="24"/>
        </w:rPr>
        <w:t>A：服务项目报价单</w:t>
      </w:r>
    </w:p>
    <w:p w14:paraId="2B5EBADF" w14:textId="77777777" w:rsidR="00303EB0" w:rsidRDefault="00303EB0">
      <w:pPr>
        <w:widowControl/>
        <w:spacing w:line="240" w:lineRule="auto"/>
        <w:ind w:firstLineChars="0" w:firstLine="0"/>
        <w:jc w:val="left"/>
        <w:rPr>
          <w:rFonts w:ascii="宋体" w:hAnsi="宋体"/>
          <w:szCs w:val="28"/>
        </w:rPr>
      </w:pPr>
    </w:p>
    <w:p w14:paraId="6C33CEFB" w14:textId="304F4344" w:rsidR="00303EB0" w:rsidRDefault="00000000">
      <w:pPr>
        <w:widowControl/>
        <w:spacing w:line="240" w:lineRule="auto"/>
        <w:ind w:firstLineChars="0" w:firstLine="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项目名称：</w:t>
      </w:r>
      <w:r w:rsidR="004D2C19">
        <w:rPr>
          <w:rFonts w:ascii="宋体" w:hAnsi="宋体" w:hint="eastAsia"/>
          <w:szCs w:val="28"/>
        </w:rPr>
        <w:t>深圳河</w:t>
      </w:r>
      <w:r>
        <w:rPr>
          <w:rFonts w:ascii="宋体" w:hAnsi="宋体" w:hint="eastAsia"/>
          <w:szCs w:val="28"/>
        </w:rPr>
        <w:t>水质溯源模型服务器采购项目</w:t>
      </w:r>
    </w:p>
    <w:p w14:paraId="1A986873" w14:textId="77777777" w:rsidR="00303EB0" w:rsidRDefault="00303EB0">
      <w:pPr>
        <w:widowControl/>
        <w:spacing w:line="240" w:lineRule="auto"/>
        <w:ind w:firstLineChars="0" w:firstLine="0"/>
        <w:jc w:val="left"/>
        <w:rPr>
          <w:rFonts w:ascii="仿宋" w:hAnsi="仿宋" w:cs="Times New Roman"/>
          <w:sz w:val="24"/>
          <w:szCs w:val="24"/>
        </w:rPr>
      </w:pPr>
    </w:p>
    <w:tbl>
      <w:tblPr>
        <w:tblStyle w:val="a8"/>
        <w:tblW w:w="9479" w:type="dxa"/>
        <w:jc w:val="center"/>
        <w:tblLook w:val="04A0" w:firstRow="1" w:lastRow="0" w:firstColumn="1" w:lastColumn="0" w:noHBand="0" w:noVBand="1"/>
      </w:tblPr>
      <w:tblGrid>
        <w:gridCol w:w="980"/>
        <w:gridCol w:w="5187"/>
        <w:gridCol w:w="1060"/>
        <w:gridCol w:w="1133"/>
        <w:gridCol w:w="1119"/>
      </w:tblGrid>
      <w:tr w:rsidR="00303EB0" w14:paraId="0F766946" w14:textId="77777777" w:rsidTr="009B2ABC">
        <w:trPr>
          <w:trHeight w:val="917"/>
          <w:jc w:val="center"/>
        </w:trPr>
        <w:tc>
          <w:tcPr>
            <w:tcW w:w="988" w:type="dxa"/>
            <w:vAlign w:val="center"/>
          </w:tcPr>
          <w:p w14:paraId="63EBC197" w14:textId="203C65BE" w:rsidR="00303EB0" w:rsidRDefault="00AA141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序号</w:t>
            </w:r>
          </w:p>
        </w:tc>
        <w:tc>
          <w:tcPr>
            <w:tcW w:w="5244" w:type="dxa"/>
            <w:vAlign w:val="center"/>
          </w:tcPr>
          <w:p w14:paraId="666EB870" w14:textId="351777A3" w:rsidR="00303EB0" w:rsidRDefault="00AA1411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参数</w:t>
            </w:r>
          </w:p>
        </w:tc>
        <w:tc>
          <w:tcPr>
            <w:tcW w:w="993" w:type="dxa"/>
            <w:vAlign w:val="center"/>
          </w:tcPr>
          <w:p w14:paraId="40A680D2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单价</w:t>
            </w:r>
            <w:r>
              <w:rPr>
                <w:rFonts w:ascii="宋体" w:hAnsi="宋体"/>
                <w:b/>
                <w:szCs w:val="28"/>
              </w:rPr>
              <w:t>（</w:t>
            </w:r>
            <w:r>
              <w:rPr>
                <w:rFonts w:ascii="宋体" w:hAnsi="宋体" w:hint="eastAsia"/>
                <w:b/>
                <w:szCs w:val="28"/>
              </w:rPr>
              <w:t>元</w:t>
            </w:r>
            <w:r>
              <w:rPr>
                <w:rFonts w:ascii="宋体" w:hAnsi="宋体"/>
                <w:b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4EA8D3DA" w14:textId="389939DB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数量</w:t>
            </w:r>
            <w:r>
              <w:rPr>
                <w:rFonts w:ascii="宋体" w:hAnsi="宋体"/>
                <w:b/>
                <w:szCs w:val="28"/>
              </w:rPr>
              <w:t>（</w:t>
            </w:r>
            <w:r w:rsidR="009B2ABC">
              <w:rPr>
                <w:rFonts w:ascii="宋体" w:hAnsi="宋体" w:hint="eastAsia"/>
                <w:b/>
                <w:szCs w:val="28"/>
              </w:rPr>
              <w:t>台</w:t>
            </w:r>
            <w:r>
              <w:rPr>
                <w:rFonts w:ascii="宋体" w:hAnsi="宋体"/>
                <w:b/>
                <w:szCs w:val="28"/>
              </w:rPr>
              <w:t>）</w:t>
            </w:r>
          </w:p>
        </w:tc>
        <w:tc>
          <w:tcPr>
            <w:tcW w:w="1120" w:type="dxa"/>
            <w:vAlign w:val="center"/>
          </w:tcPr>
          <w:p w14:paraId="3DD42AB0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总价</w:t>
            </w:r>
            <w:r>
              <w:rPr>
                <w:rFonts w:ascii="宋体" w:hAnsi="宋体"/>
                <w:b/>
                <w:szCs w:val="28"/>
              </w:rPr>
              <w:t>（</w:t>
            </w:r>
            <w:r>
              <w:rPr>
                <w:rFonts w:ascii="宋体" w:hAnsi="宋体" w:hint="eastAsia"/>
                <w:b/>
                <w:szCs w:val="28"/>
              </w:rPr>
              <w:t>元</w:t>
            </w:r>
            <w:r>
              <w:rPr>
                <w:rFonts w:ascii="宋体" w:hAnsi="宋体"/>
                <w:b/>
                <w:szCs w:val="28"/>
              </w:rPr>
              <w:t>）</w:t>
            </w:r>
          </w:p>
        </w:tc>
      </w:tr>
      <w:tr w:rsidR="00303EB0" w14:paraId="14546888" w14:textId="77777777" w:rsidTr="009B2ABC">
        <w:trPr>
          <w:trHeight w:val="917"/>
          <w:jc w:val="center"/>
        </w:trPr>
        <w:tc>
          <w:tcPr>
            <w:tcW w:w="988" w:type="dxa"/>
            <w:vAlign w:val="center"/>
          </w:tcPr>
          <w:p w14:paraId="4CB152E8" w14:textId="43A6B310" w:rsidR="00303EB0" w:rsidRDefault="004C681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14:paraId="49C67C20" w14:textId="46A41D5F" w:rsidR="00303EB0" w:rsidRDefault="004C681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CPU：Intel Xeon Gold 6354 3GHz 十八核心 205W*2/内存：32G DDR4 3200MHz*16/硬盘:960GB SATA SSD 2.5*2/硬盘:3.84T SSD*4/阵列卡:12G阵列卡，支持RAID0 1 5 6 JBOD 缓存2G 含电池*1/网卡:双口千兆+双口万兆（含模块）*1/网卡:双口100GE网卡（含模块）*2/GPU:NVIDIA RTX4090*2/电源:1600W（1+1）冗余电源*1/导轨:静态导轨*1/</w:t>
            </w:r>
          </w:p>
        </w:tc>
        <w:tc>
          <w:tcPr>
            <w:tcW w:w="993" w:type="dxa"/>
            <w:vAlign w:val="center"/>
          </w:tcPr>
          <w:p w14:paraId="5E94BC67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0CA106" w14:textId="2818409E" w:rsidR="00303EB0" w:rsidRDefault="009B2AB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14:paraId="7E8A2257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</w:tr>
      <w:tr w:rsidR="00303EB0" w14:paraId="629BC701" w14:textId="77777777" w:rsidTr="009B2ABC">
        <w:trPr>
          <w:trHeight w:val="917"/>
          <w:jc w:val="center"/>
        </w:trPr>
        <w:tc>
          <w:tcPr>
            <w:tcW w:w="988" w:type="dxa"/>
            <w:vAlign w:val="center"/>
          </w:tcPr>
          <w:p w14:paraId="053AE5E1" w14:textId="6D303783" w:rsidR="00303EB0" w:rsidRDefault="004C6815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14:paraId="3F918C41" w14:textId="7E5561E3" w:rsidR="00303EB0" w:rsidRDefault="009B2AB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CPU：Intel Xeon Gold 6354 3GHz 十八核心 205W*2/内存：32G DDR4 3200MHz*16/硬盘:960GB SATA SSD 2.5*2/硬盘:3.84T SSD*4/阵列卡:12G阵列卡，支持RAID0 1 5 6 JBOD 缓存2G 含电池*1/网卡:双口千兆+双口万兆（含模块）*1/网卡:双口100GE网卡（含模块）*2/电源:1600W（1+1）冗余电源*1/导轨:静态导轨*1/</w:t>
            </w:r>
          </w:p>
        </w:tc>
        <w:tc>
          <w:tcPr>
            <w:tcW w:w="993" w:type="dxa"/>
            <w:vAlign w:val="center"/>
          </w:tcPr>
          <w:p w14:paraId="4DBE7733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EFB459" w14:textId="0E405CED" w:rsidR="00303EB0" w:rsidRDefault="009B2ABC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14:paraId="6CE6857C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</w:tr>
      <w:tr w:rsidR="00303EB0" w14:paraId="4880116C" w14:textId="77777777" w:rsidTr="009B2ABC">
        <w:trPr>
          <w:trHeight w:val="930"/>
          <w:jc w:val="center"/>
        </w:trPr>
        <w:tc>
          <w:tcPr>
            <w:tcW w:w="988" w:type="dxa"/>
            <w:vAlign w:val="center"/>
          </w:tcPr>
          <w:p w14:paraId="5B2A2D5D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</w:rPr>
              <w:t>合计</w:t>
            </w:r>
          </w:p>
        </w:tc>
        <w:tc>
          <w:tcPr>
            <w:tcW w:w="5244" w:type="dxa"/>
            <w:vAlign w:val="center"/>
          </w:tcPr>
          <w:p w14:paraId="7C1B3DAC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19D71C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5E2F1A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2641E1CC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74292C8E" w14:textId="77777777" w:rsidR="00303EB0" w:rsidRDefault="00303EB0"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</w:p>
    <w:p w14:paraId="6A9F38FF" w14:textId="77777777" w:rsidR="00303EB0" w:rsidRDefault="00303EB0"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</w:p>
    <w:p w14:paraId="795A80C0" w14:textId="77777777" w:rsidR="00303EB0" w:rsidRDefault="00000000"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总价：</w:t>
      </w:r>
    </w:p>
    <w:p w14:paraId="200A3818" w14:textId="77777777" w:rsidR="00303EB0" w:rsidRDefault="00000000">
      <w:pPr>
        <w:adjustRightInd w:val="0"/>
        <w:snapToGrid w:val="0"/>
        <w:spacing w:line="360" w:lineRule="auto"/>
        <w:ind w:firstLine="560"/>
        <w:jc w:val="left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（小写）：</w:t>
      </w:r>
      <w:r>
        <w:rPr>
          <w:rFonts w:ascii="宋体" w:hAnsi="宋体"/>
          <w:szCs w:val="28"/>
        </w:rPr>
        <w:t>______________________</w:t>
      </w:r>
      <w:r>
        <w:rPr>
          <w:rFonts w:ascii="宋体" w:hAnsi="宋体" w:hint="eastAsia"/>
          <w:szCs w:val="28"/>
        </w:rPr>
        <w:t>（含税</w:t>
      </w:r>
      <w:r>
        <w:rPr>
          <w:rFonts w:ascii="宋体" w:hAnsi="宋体"/>
          <w:szCs w:val="28"/>
        </w:rPr>
        <w:t>：</w:t>
      </w:r>
      <w:r>
        <w:rPr>
          <w:rFonts w:ascii="宋体" w:hAnsi="宋体"/>
          <w:szCs w:val="28"/>
          <w:u w:val="single"/>
        </w:rPr>
        <w:t xml:space="preserve">            </w:t>
      </w:r>
      <w:r>
        <w:rPr>
          <w:rFonts w:ascii="宋体" w:hAnsi="宋体" w:hint="eastAsia"/>
          <w:szCs w:val="28"/>
        </w:rPr>
        <w:t>）</w:t>
      </w:r>
      <w:r>
        <w:rPr>
          <w:rFonts w:ascii="宋体" w:hAnsi="宋体" w:hint="eastAsia"/>
          <w:szCs w:val="28"/>
        </w:rPr>
        <w:t xml:space="preserve"> </w:t>
      </w:r>
    </w:p>
    <w:p w14:paraId="4316AB63" w14:textId="77777777" w:rsidR="00303EB0" w:rsidRDefault="00000000"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（大写）：</w:t>
      </w:r>
      <w:r>
        <w:rPr>
          <w:rFonts w:ascii="宋体" w:hAnsi="宋体"/>
          <w:szCs w:val="28"/>
        </w:rPr>
        <w:t>______________________</w:t>
      </w:r>
      <w:r>
        <w:rPr>
          <w:rFonts w:ascii="宋体" w:hAnsi="宋体" w:hint="eastAsia"/>
          <w:szCs w:val="28"/>
        </w:rPr>
        <w:t>（含税</w:t>
      </w:r>
      <w:r>
        <w:rPr>
          <w:rFonts w:ascii="宋体" w:hAnsi="宋体"/>
          <w:szCs w:val="28"/>
        </w:rPr>
        <w:t>：</w:t>
      </w:r>
      <w:r>
        <w:rPr>
          <w:rFonts w:ascii="宋体" w:hAnsi="宋体" w:hint="eastAsia"/>
          <w:szCs w:val="28"/>
          <w:u w:val="single"/>
        </w:rPr>
        <w:t xml:space="preserve">     </w:t>
      </w:r>
      <w:r>
        <w:rPr>
          <w:rFonts w:ascii="宋体" w:hAnsi="宋体"/>
          <w:szCs w:val="28"/>
          <w:u w:val="single"/>
        </w:rPr>
        <w:t xml:space="preserve">      </w:t>
      </w:r>
      <w:r>
        <w:rPr>
          <w:rFonts w:ascii="宋体" w:hAnsi="宋体" w:hint="eastAsia"/>
          <w:szCs w:val="28"/>
          <w:u w:val="single"/>
        </w:rPr>
        <w:t xml:space="preserve"> </w:t>
      </w:r>
      <w:r>
        <w:rPr>
          <w:rFonts w:ascii="宋体" w:hAnsi="宋体" w:hint="eastAsia"/>
          <w:szCs w:val="28"/>
        </w:rPr>
        <w:t>）</w:t>
      </w:r>
      <w:r>
        <w:rPr>
          <w:rFonts w:ascii="宋体" w:hAnsi="宋体" w:hint="eastAsia"/>
          <w:szCs w:val="28"/>
        </w:rPr>
        <w:t xml:space="preserve"> </w:t>
      </w:r>
    </w:p>
    <w:p w14:paraId="57B9D76B" w14:textId="77777777" w:rsidR="00303EB0" w:rsidRDefault="00000000">
      <w:pPr>
        <w:adjustRightInd w:val="0"/>
        <w:snapToGrid w:val="0"/>
        <w:spacing w:line="360" w:lineRule="auto"/>
        <w:ind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其他</w:t>
      </w:r>
      <w:r>
        <w:rPr>
          <w:rFonts w:ascii="宋体" w:hAnsi="宋体"/>
          <w:szCs w:val="28"/>
        </w:rPr>
        <w:t>事项说明：</w:t>
      </w:r>
    </w:p>
    <w:p w14:paraId="0F8A17A3" w14:textId="77777777" w:rsidR="00303EB0" w:rsidRDefault="00303EB0">
      <w:pPr>
        <w:spacing w:line="360" w:lineRule="auto"/>
        <w:ind w:firstLineChars="0" w:firstLine="0"/>
        <w:rPr>
          <w:rFonts w:ascii="仿宋" w:hAnsi="仿宋" w:cs="Times New Roman"/>
          <w:szCs w:val="28"/>
        </w:rPr>
      </w:pPr>
    </w:p>
    <w:p w14:paraId="0C3BC651" w14:textId="347FA22B" w:rsidR="00303EB0" w:rsidRDefault="00000000" w:rsidP="009B2ABC">
      <w:pPr>
        <w:spacing w:line="360" w:lineRule="auto"/>
        <w:ind w:firstLine="560"/>
        <w:rPr>
          <w:rFonts w:ascii="仿宋" w:hAnsi="仿宋" w:cs="Times New Roman" w:hint="eastAsia"/>
          <w:szCs w:val="28"/>
        </w:rPr>
      </w:pPr>
      <w:r>
        <w:rPr>
          <w:rFonts w:ascii="仿宋" w:hAnsi="仿宋" w:cs="Times New Roman" w:hint="eastAsia"/>
          <w:szCs w:val="28"/>
        </w:rPr>
        <w:t>授权代表（签名）：</w:t>
      </w:r>
      <w:r>
        <w:rPr>
          <w:rFonts w:ascii="仿宋" w:hAnsi="仿宋" w:cs="Times New Roman"/>
          <w:szCs w:val="28"/>
        </w:rPr>
        <w:t xml:space="preserve">              </w:t>
      </w:r>
      <w:r>
        <w:rPr>
          <w:rFonts w:ascii="仿宋" w:hAnsi="仿宋" w:cs="Times New Roman" w:hint="eastAsia"/>
          <w:szCs w:val="28"/>
        </w:rPr>
        <w:t>供货商（盖章）：</w:t>
      </w:r>
    </w:p>
    <w:p w14:paraId="6C33BFF4" w14:textId="77777777" w:rsidR="00303EB0" w:rsidRDefault="00000000">
      <w:pPr>
        <w:ind w:firstLineChars="0" w:firstLine="0"/>
        <w:jc w:val="right"/>
        <w:rPr>
          <w:rFonts w:ascii="仿宋" w:hAnsi="仿宋"/>
          <w:sz w:val="24"/>
          <w:szCs w:val="24"/>
        </w:rPr>
      </w:pPr>
      <w:r>
        <w:rPr>
          <w:rFonts w:ascii="仿宋" w:hAnsi="仿宋" w:cs="Times New Roman"/>
          <w:szCs w:val="28"/>
        </w:rPr>
        <w:t xml:space="preserve">______ </w:t>
      </w:r>
      <w:r>
        <w:rPr>
          <w:rFonts w:ascii="仿宋" w:hAnsi="仿宋" w:cs="Times New Roman" w:hint="eastAsia"/>
          <w:szCs w:val="28"/>
        </w:rPr>
        <w:t>年</w:t>
      </w:r>
      <w:r>
        <w:rPr>
          <w:rFonts w:ascii="仿宋" w:hAnsi="仿宋" w:cs="Times New Roman"/>
          <w:szCs w:val="28"/>
        </w:rPr>
        <w:t xml:space="preserve">______ </w:t>
      </w:r>
      <w:r>
        <w:rPr>
          <w:rFonts w:ascii="仿宋" w:hAnsi="仿宋" w:cs="Times New Roman" w:hint="eastAsia"/>
          <w:szCs w:val="28"/>
        </w:rPr>
        <w:t>月</w:t>
      </w:r>
      <w:r>
        <w:rPr>
          <w:rFonts w:ascii="仿宋" w:hAnsi="仿宋" w:cs="Times New Roman"/>
          <w:szCs w:val="28"/>
        </w:rPr>
        <w:t>____日</w:t>
      </w:r>
      <w:r>
        <w:rPr>
          <w:rFonts w:ascii="仿宋" w:hAnsi="仿宋"/>
          <w:sz w:val="24"/>
          <w:szCs w:val="24"/>
        </w:rPr>
        <w:t xml:space="preserve"> </w:t>
      </w:r>
    </w:p>
    <w:p w14:paraId="1857EC21" w14:textId="77777777" w:rsidR="00303EB0" w:rsidRDefault="00303EB0">
      <w:pPr>
        <w:ind w:firstLineChars="0" w:firstLine="0"/>
        <w:rPr>
          <w:rFonts w:ascii="仿宋" w:hAnsi="仿宋" w:cs="Times New Roman"/>
          <w:sz w:val="24"/>
          <w:szCs w:val="24"/>
        </w:rPr>
      </w:pPr>
    </w:p>
    <w:p w14:paraId="000A6477" w14:textId="2C1A85AE" w:rsidR="00303EB0" w:rsidRDefault="00000000">
      <w:pPr>
        <w:ind w:firstLineChars="0" w:firstLine="0"/>
        <w:rPr>
          <w:rFonts w:ascii="仿宋" w:hAnsi="仿宋" w:cs="Times New Roman"/>
          <w:sz w:val="24"/>
          <w:szCs w:val="24"/>
        </w:rPr>
      </w:pPr>
      <w:r>
        <w:rPr>
          <w:rFonts w:ascii="仿宋" w:hAnsi="仿宋" w:cs="Times New Roman" w:hint="eastAsia"/>
          <w:sz w:val="24"/>
          <w:szCs w:val="24"/>
        </w:rPr>
        <w:t>附</w:t>
      </w:r>
      <w:r w:rsidR="00EE3A23">
        <w:rPr>
          <w:rFonts w:ascii="仿宋" w:hAnsi="仿宋" w:cs="Times New Roman" w:hint="eastAsia"/>
          <w:sz w:val="24"/>
          <w:szCs w:val="24"/>
        </w:rPr>
        <w:t>件</w:t>
      </w:r>
      <w:r>
        <w:rPr>
          <w:rFonts w:ascii="仿宋" w:hAnsi="仿宋" w:cs="Times New Roman" w:hint="eastAsia"/>
          <w:sz w:val="24"/>
          <w:szCs w:val="24"/>
        </w:rPr>
        <w:t>B：综合评估文件</w:t>
      </w:r>
    </w:p>
    <w:p w14:paraId="29BCDEBB" w14:textId="77777777" w:rsidR="00303EB0" w:rsidRDefault="00303EB0">
      <w:pPr>
        <w:ind w:firstLineChars="0" w:firstLine="0"/>
        <w:rPr>
          <w:rFonts w:ascii="仿宋" w:hAnsi="仿宋" w:cs="Times New Roman"/>
          <w:sz w:val="24"/>
          <w:szCs w:val="24"/>
        </w:rPr>
      </w:pPr>
    </w:p>
    <w:tbl>
      <w:tblPr>
        <w:tblStyle w:val="a8"/>
        <w:tblW w:w="6367" w:type="dxa"/>
        <w:jc w:val="center"/>
        <w:tblLook w:val="04A0" w:firstRow="1" w:lastRow="0" w:firstColumn="1" w:lastColumn="0" w:noHBand="0" w:noVBand="1"/>
      </w:tblPr>
      <w:tblGrid>
        <w:gridCol w:w="1413"/>
        <w:gridCol w:w="2477"/>
        <w:gridCol w:w="2477"/>
      </w:tblGrid>
      <w:tr w:rsidR="00303EB0" w14:paraId="32775088" w14:textId="77777777">
        <w:trPr>
          <w:trHeight w:val="917"/>
          <w:jc w:val="center"/>
        </w:trPr>
        <w:tc>
          <w:tcPr>
            <w:tcW w:w="1413" w:type="dxa"/>
            <w:vAlign w:val="center"/>
          </w:tcPr>
          <w:p w14:paraId="4DB979EF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分类</w:t>
            </w:r>
          </w:p>
        </w:tc>
        <w:tc>
          <w:tcPr>
            <w:tcW w:w="2477" w:type="dxa"/>
            <w:vAlign w:val="center"/>
          </w:tcPr>
          <w:p w14:paraId="5F87B0AC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内容</w:t>
            </w:r>
          </w:p>
        </w:tc>
        <w:tc>
          <w:tcPr>
            <w:tcW w:w="2477" w:type="dxa"/>
            <w:vAlign w:val="center"/>
          </w:tcPr>
          <w:p w14:paraId="73919112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b/>
                <w:szCs w:val="28"/>
              </w:rPr>
            </w:pPr>
            <w:r>
              <w:rPr>
                <w:rFonts w:ascii="宋体" w:hAnsi="宋体" w:hint="eastAsia"/>
                <w:b/>
                <w:szCs w:val="28"/>
              </w:rPr>
              <w:t>备注</w:t>
            </w:r>
          </w:p>
        </w:tc>
      </w:tr>
      <w:tr w:rsidR="00303EB0" w14:paraId="5D4A11F5" w14:textId="77777777">
        <w:trPr>
          <w:trHeight w:val="917"/>
          <w:jc w:val="center"/>
        </w:trPr>
        <w:tc>
          <w:tcPr>
            <w:tcW w:w="1413" w:type="dxa"/>
            <w:vAlign w:val="center"/>
          </w:tcPr>
          <w:p w14:paraId="283C11E6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</w:rPr>
              <w:t>服务保障</w:t>
            </w:r>
          </w:p>
        </w:tc>
        <w:tc>
          <w:tcPr>
            <w:tcW w:w="2477" w:type="dxa"/>
            <w:vAlign w:val="center"/>
          </w:tcPr>
          <w:p w14:paraId="23876273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477" w:type="dxa"/>
            <w:vAlign w:val="center"/>
          </w:tcPr>
          <w:p w14:paraId="1BD88A9B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Cs w:val="28"/>
              </w:rPr>
            </w:pPr>
          </w:p>
        </w:tc>
      </w:tr>
      <w:tr w:rsidR="00303EB0" w14:paraId="0C033651" w14:textId="77777777">
        <w:trPr>
          <w:trHeight w:val="917"/>
          <w:jc w:val="center"/>
        </w:trPr>
        <w:tc>
          <w:tcPr>
            <w:tcW w:w="1413" w:type="dxa"/>
            <w:vAlign w:val="center"/>
          </w:tcPr>
          <w:p w14:paraId="7D9FBFF0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4"/>
              </w:rPr>
              <w:t>响应速度</w:t>
            </w:r>
          </w:p>
        </w:tc>
        <w:tc>
          <w:tcPr>
            <w:tcW w:w="2477" w:type="dxa"/>
            <w:vAlign w:val="center"/>
          </w:tcPr>
          <w:p w14:paraId="74935584" w14:textId="77777777" w:rsidR="00303EB0" w:rsidRDefault="00000000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宋体" w:hAnsi="宋体"/>
                <w:szCs w:val="28"/>
              </w:rPr>
            </w:pPr>
            <w:r>
              <w:rPr>
                <w:rFonts w:asciiTheme="minorHAnsi" w:eastAsiaTheme="minorEastAsia" w:hAnsi="宋体" w:hint="eastAsia"/>
                <w:color w:val="000000"/>
                <w:sz w:val="21"/>
                <w:szCs w:val="21"/>
              </w:rPr>
              <w:t>投标人向采购人提供优质的售后技术支持服务，</w:t>
            </w:r>
            <w:r>
              <w:rPr>
                <w:rFonts w:ascii="宋体" w:eastAsia="宋体" w:hAnsi="宋体" w:cs="宋体" w:hint="eastAsia"/>
                <w:sz w:val="21"/>
                <w:szCs w:val="24"/>
              </w:rPr>
              <w:t>提供</w:t>
            </w:r>
            <w:r>
              <w:rPr>
                <w:rFonts w:asciiTheme="minorHAnsi" w:eastAsiaTheme="minorEastAsia" w:hAnsi="宋体" w:hint="eastAsia"/>
                <w:sz w:val="21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4"/>
              </w:rPr>
              <w:t>小时</w:t>
            </w:r>
            <w:r>
              <w:rPr>
                <w:rFonts w:asciiTheme="minorHAnsi" w:eastAsiaTheme="minorEastAsia" w:hAnsi="宋体" w:hint="eastAsia"/>
                <w:color w:val="000000"/>
                <w:sz w:val="21"/>
                <w:szCs w:val="21"/>
              </w:rPr>
              <w:t>热线电话接受采购人的电话技术咨询，</w:t>
            </w:r>
            <w:r>
              <w:rPr>
                <w:rFonts w:asciiTheme="minorHAnsi" w:eastAsiaTheme="minorEastAsia" w:hAnsi="宋体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HAnsi" w:eastAsiaTheme="minorEastAsia" w:hAnsi="宋体" w:hint="eastAsia"/>
                <w:sz w:val="21"/>
                <w:szCs w:val="21"/>
              </w:rPr>
              <w:t>小时内响应；</w:t>
            </w:r>
            <w:r>
              <w:rPr>
                <w:rFonts w:asciiTheme="minorHAnsi" w:eastAsiaTheme="minorEastAsia" w:hAnsi="宋体" w:hint="eastAsia"/>
                <w:color w:val="000000"/>
                <w:sz w:val="21"/>
                <w:szCs w:val="21"/>
              </w:rPr>
              <w:t>如故障不能排除，投标人应在</w:t>
            </w:r>
            <w:r>
              <w:rPr>
                <w:rFonts w:asciiTheme="minorHAnsi" w:eastAsiaTheme="minorEastAsia" w:hAnsiTheme="minorHAnsi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Theme="minorHAnsi" w:eastAsiaTheme="minorEastAsia" w:hAnsi="宋体" w:hint="eastAsia"/>
                <w:color w:val="000000"/>
                <w:sz w:val="21"/>
                <w:szCs w:val="21"/>
              </w:rPr>
              <w:t>小时内提供现场服务，待产</w:t>
            </w:r>
            <w:proofErr w:type="gramStart"/>
            <w:r>
              <w:rPr>
                <w:rFonts w:asciiTheme="minorHAnsi" w:eastAsiaTheme="minorEastAsia" w:hAnsi="宋体" w:hint="eastAsia"/>
                <w:color w:val="000000"/>
                <w:sz w:val="21"/>
                <w:szCs w:val="21"/>
              </w:rPr>
              <w:t>品运行</w:t>
            </w:r>
            <w:proofErr w:type="gramEnd"/>
            <w:r>
              <w:rPr>
                <w:rFonts w:asciiTheme="minorHAnsi" w:eastAsiaTheme="minorEastAsia" w:hAnsi="宋体" w:hint="eastAsia"/>
                <w:color w:val="000000"/>
                <w:sz w:val="21"/>
                <w:szCs w:val="21"/>
              </w:rPr>
              <w:t>正常后撤离现场。</w:t>
            </w:r>
          </w:p>
        </w:tc>
        <w:tc>
          <w:tcPr>
            <w:tcW w:w="2477" w:type="dxa"/>
            <w:vAlign w:val="center"/>
          </w:tcPr>
          <w:p w14:paraId="5344A88E" w14:textId="77777777" w:rsidR="00303EB0" w:rsidRDefault="00303EB0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Theme="minorHAnsi" w:eastAsiaTheme="minorEastAsia" w:hAnsi="宋体"/>
                <w:color w:val="000000"/>
                <w:sz w:val="21"/>
                <w:szCs w:val="21"/>
              </w:rPr>
            </w:pPr>
          </w:p>
        </w:tc>
      </w:tr>
    </w:tbl>
    <w:p w14:paraId="72477606" w14:textId="77777777" w:rsidR="00303EB0" w:rsidRDefault="00303EB0">
      <w:pPr>
        <w:ind w:firstLineChars="0" w:firstLine="0"/>
        <w:rPr>
          <w:rFonts w:ascii="仿宋" w:hAnsi="仿宋" w:cs="Times New Roman"/>
          <w:sz w:val="24"/>
          <w:szCs w:val="24"/>
        </w:rPr>
      </w:pPr>
    </w:p>
    <w:sectPr w:rsidR="00303E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4E20" w14:textId="77777777" w:rsidR="009C48F2" w:rsidRDefault="009C48F2">
      <w:pPr>
        <w:spacing w:line="240" w:lineRule="auto"/>
        <w:ind w:firstLine="560"/>
      </w:pPr>
      <w:r>
        <w:separator/>
      </w:r>
    </w:p>
  </w:endnote>
  <w:endnote w:type="continuationSeparator" w:id="0">
    <w:p w14:paraId="0F1E7CD3" w14:textId="77777777" w:rsidR="009C48F2" w:rsidRDefault="009C48F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80AF" w14:textId="77777777" w:rsidR="00303EB0" w:rsidRDefault="00303EB0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5627" w14:textId="77777777" w:rsidR="00303EB0" w:rsidRDefault="00303EB0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CB936" w14:textId="77777777" w:rsidR="00303EB0" w:rsidRDefault="00303EB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B415" w14:textId="77777777" w:rsidR="009C48F2" w:rsidRDefault="009C48F2">
      <w:pPr>
        <w:ind w:firstLine="560"/>
      </w:pPr>
      <w:r>
        <w:separator/>
      </w:r>
    </w:p>
  </w:footnote>
  <w:footnote w:type="continuationSeparator" w:id="0">
    <w:p w14:paraId="6421D7EC" w14:textId="77777777" w:rsidR="009C48F2" w:rsidRDefault="009C48F2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0BC2" w14:textId="77777777" w:rsidR="00303EB0" w:rsidRDefault="00303EB0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BCD1" w14:textId="77777777" w:rsidR="00303EB0" w:rsidRDefault="00303EB0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CFF3" w14:textId="77777777" w:rsidR="00303EB0" w:rsidRDefault="00303EB0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2N2MwMTRmZjFlM2ViNDEyZDk2YmQ0YzJhODNhNzAifQ=="/>
  </w:docVars>
  <w:rsids>
    <w:rsidRoot w:val="00D26CEA"/>
    <w:rsid w:val="000E554E"/>
    <w:rsid w:val="00303EB0"/>
    <w:rsid w:val="00327FE3"/>
    <w:rsid w:val="004411F9"/>
    <w:rsid w:val="004A729A"/>
    <w:rsid w:val="004B3C6B"/>
    <w:rsid w:val="004C6815"/>
    <w:rsid w:val="004D2C19"/>
    <w:rsid w:val="0053534F"/>
    <w:rsid w:val="007505AC"/>
    <w:rsid w:val="007625D0"/>
    <w:rsid w:val="008C0A39"/>
    <w:rsid w:val="009747F4"/>
    <w:rsid w:val="009B2ABC"/>
    <w:rsid w:val="009C48F2"/>
    <w:rsid w:val="00A82568"/>
    <w:rsid w:val="00AA1411"/>
    <w:rsid w:val="00BD0DBF"/>
    <w:rsid w:val="00D26CEA"/>
    <w:rsid w:val="00EA3BB0"/>
    <w:rsid w:val="00EE3A23"/>
    <w:rsid w:val="02826EF9"/>
    <w:rsid w:val="041E5A19"/>
    <w:rsid w:val="04EF0173"/>
    <w:rsid w:val="04FE138D"/>
    <w:rsid w:val="0537481C"/>
    <w:rsid w:val="087B6EB9"/>
    <w:rsid w:val="0B9970E5"/>
    <w:rsid w:val="0D5450EC"/>
    <w:rsid w:val="0EB97266"/>
    <w:rsid w:val="0F331350"/>
    <w:rsid w:val="0F607C6B"/>
    <w:rsid w:val="0F8A37FA"/>
    <w:rsid w:val="10EA0495"/>
    <w:rsid w:val="11A24439"/>
    <w:rsid w:val="198618E3"/>
    <w:rsid w:val="1D1C21E9"/>
    <w:rsid w:val="24906C21"/>
    <w:rsid w:val="281F3146"/>
    <w:rsid w:val="2A9360BE"/>
    <w:rsid w:val="2B3478AE"/>
    <w:rsid w:val="2BF862C5"/>
    <w:rsid w:val="302D370A"/>
    <w:rsid w:val="30B253C6"/>
    <w:rsid w:val="33CC795A"/>
    <w:rsid w:val="358F726C"/>
    <w:rsid w:val="36EF33ED"/>
    <w:rsid w:val="37F20E7B"/>
    <w:rsid w:val="385A2E02"/>
    <w:rsid w:val="38FF1FB1"/>
    <w:rsid w:val="39460A7C"/>
    <w:rsid w:val="3B17791D"/>
    <w:rsid w:val="42707E35"/>
    <w:rsid w:val="42E33C29"/>
    <w:rsid w:val="45CE1495"/>
    <w:rsid w:val="45EE3F48"/>
    <w:rsid w:val="48D869E8"/>
    <w:rsid w:val="491B2B9F"/>
    <w:rsid w:val="4ACB09F4"/>
    <w:rsid w:val="4AD2498A"/>
    <w:rsid w:val="4E826A71"/>
    <w:rsid w:val="51F17A46"/>
    <w:rsid w:val="5580026D"/>
    <w:rsid w:val="58DA2FDE"/>
    <w:rsid w:val="60813B63"/>
    <w:rsid w:val="68D65603"/>
    <w:rsid w:val="6B184430"/>
    <w:rsid w:val="6D5756E6"/>
    <w:rsid w:val="6F8A7794"/>
    <w:rsid w:val="712E54BC"/>
    <w:rsid w:val="71DA7975"/>
    <w:rsid w:val="73372F12"/>
    <w:rsid w:val="74EF5E2E"/>
    <w:rsid w:val="7B4D7639"/>
    <w:rsid w:val="7D7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F607F"/>
  <w15:docId w15:val="{940B077F-8A77-4263-A40B-E272BE1E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300" w:lineRule="auto"/>
      <w:ind w:firstLineChars="200" w:firstLine="200"/>
      <w:jc w:val="both"/>
    </w:pPr>
    <w:rPr>
      <w:rFonts w:ascii="Times New Roman" w:eastAsia="仿宋" w:hAnsi="Times New Roman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tabs>
        <w:tab w:val="left" w:pos="673"/>
      </w:tabs>
      <w:ind w:firstLine="560"/>
    </w:pPr>
    <w:rPr>
      <w:rFonts w:ascii="宋体" w:hAnsi="宋体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rPr>
      <w:rFonts w:ascii="Times New Roman" w:eastAsia="仿宋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rPr>
      <w:rFonts w:ascii="Times New Roman" w:eastAsia="仿宋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579</Words>
  <Characters>615</Characters>
  <Application>Microsoft Office Word</Application>
  <DocSecurity>0</DocSecurity>
  <Lines>87</Lines>
  <Paragraphs>47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36374</dc:creator>
  <cp:lastModifiedBy>xiaoyu li</cp:lastModifiedBy>
  <cp:revision>11</cp:revision>
  <dcterms:created xsi:type="dcterms:W3CDTF">2023-08-08T02:02:00Z</dcterms:created>
  <dcterms:modified xsi:type="dcterms:W3CDTF">2023-08-24T09:17:00Z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7CC72F20457748A183357D138110656A</vt:lpwstr>
  </property>
</Properties>
</file>